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AEFC" w14:textId="709C2E1A" w:rsidR="00A5790A" w:rsidRDefault="005E6E16" w:rsidP="005E6E16">
      <w:pPr>
        <w:rPr>
          <w:rFonts w:ascii="Arial" w:hAnsi="Arial" w:cs="Arial"/>
        </w:rPr>
      </w:pPr>
      <w:r>
        <w:rPr>
          <w:rFonts w:ascii="Arial" w:hAnsi="Arial" w:cs="Arial"/>
          <w:b/>
          <w:bCs/>
          <w:sz w:val="36"/>
          <w:szCs w:val="36"/>
        </w:rPr>
        <w:t>Malaysians most connected in Asia, but also most concerned about online risks,</w:t>
      </w:r>
      <w:r w:rsidR="007404D5">
        <w:rPr>
          <w:rFonts w:ascii="Arial" w:hAnsi="Arial" w:cs="Arial"/>
          <w:b/>
          <w:bCs/>
          <w:sz w:val="36"/>
          <w:szCs w:val="36"/>
        </w:rPr>
        <w:t xml:space="preserve"> according to Telenor Asia study</w:t>
      </w:r>
      <w:r w:rsidR="00F5742C">
        <w:rPr>
          <w:rFonts w:ascii="Arial" w:hAnsi="Arial" w:cs="Arial"/>
          <w:b/>
          <w:bCs/>
          <w:sz w:val="36"/>
          <w:szCs w:val="36"/>
        </w:rPr>
        <w:t xml:space="preserve"> </w:t>
      </w:r>
    </w:p>
    <w:p w14:paraId="5F692BAA" w14:textId="3EFEBB0F" w:rsidR="00A5790A" w:rsidRPr="00101CC3" w:rsidRDefault="00A5790A" w:rsidP="00A5790A">
      <w:pPr>
        <w:pStyle w:val="ListParagraph"/>
        <w:numPr>
          <w:ilvl w:val="0"/>
          <w:numId w:val="2"/>
        </w:numPr>
        <w:jc w:val="both"/>
        <w:rPr>
          <w:rFonts w:ascii="Arial" w:hAnsi="Arial" w:cs="Arial"/>
        </w:rPr>
      </w:pPr>
      <w:r w:rsidRPr="00BA025A">
        <w:rPr>
          <w:rFonts w:ascii="Arial" w:hAnsi="Arial" w:cs="Arial"/>
          <w:i/>
          <w:iCs/>
        </w:rPr>
        <w:t>Mobile us</w:t>
      </w:r>
      <w:r>
        <w:rPr>
          <w:rFonts w:ascii="Arial" w:hAnsi="Arial" w:cs="Arial"/>
          <w:i/>
          <w:iCs/>
        </w:rPr>
        <w:t>e</w:t>
      </w:r>
      <w:r w:rsidRPr="00BA025A">
        <w:rPr>
          <w:rFonts w:ascii="Arial" w:hAnsi="Arial" w:cs="Arial"/>
          <w:i/>
          <w:iCs/>
        </w:rPr>
        <w:t xml:space="preserve"> continues to gain momentum</w:t>
      </w:r>
      <w:r w:rsidR="00240A17">
        <w:rPr>
          <w:rFonts w:ascii="Arial" w:hAnsi="Arial" w:cs="Arial"/>
          <w:i/>
          <w:iCs/>
        </w:rPr>
        <w:t xml:space="preserve"> in Malaysia</w:t>
      </w:r>
      <w:r>
        <w:rPr>
          <w:rFonts w:ascii="Arial" w:hAnsi="Arial" w:cs="Arial"/>
        </w:rPr>
        <w:t xml:space="preserve">: </w:t>
      </w:r>
      <w:r w:rsidR="000C6B54">
        <w:rPr>
          <w:rFonts w:ascii="Arial" w:hAnsi="Arial" w:cs="Arial"/>
        </w:rPr>
        <w:t xml:space="preserve">A staggering </w:t>
      </w:r>
      <w:r w:rsidR="00CA6754">
        <w:rPr>
          <w:rFonts w:ascii="Arial" w:hAnsi="Arial" w:cs="Arial"/>
        </w:rPr>
        <w:t>89%</w:t>
      </w:r>
      <w:r>
        <w:rPr>
          <w:rFonts w:ascii="Arial" w:hAnsi="Arial" w:cs="Arial"/>
        </w:rPr>
        <w:t xml:space="preserve"> </w:t>
      </w:r>
      <w:r w:rsidRPr="0022718B">
        <w:rPr>
          <w:rFonts w:ascii="Arial" w:hAnsi="Arial" w:cs="Arial"/>
        </w:rPr>
        <w:t xml:space="preserve">spend at least </w:t>
      </w:r>
      <w:r>
        <w:rPr>
          <w:rFonts w:ascii="Arial" w:hAnsi="Arial" w:cs="Arial"/>
        </w:rPr>
        <w:t>half</w:t>
      </w:r>
      <w:r w:rsidRPr="0022718B">
        <w:rPr>
          <w:rFonts w:ascii="Arial" w:hAnsi="Arial" w:cs="Arial"/>
        </w:rPr>
        <w:t xml:space="preserve"> their day using their mobile</w:t>
      </w:r>
      <w:r>
        <w:rPr>
          <w:rFonts w:ascii="Arial" w:hAnsi="Arial" w:cs="Arial"/>
        </w:rPr>
        <w:t xml:space="preserve">, and </w:t>
      </w:r>
      <w:r w:rsidRPr="00101CC3">
        <w:rPr>
          <w:rFonts w:ascii="Arial" w:hAnsi="Arial" w:cs="Arial"/>
        </w:rPr>
        <w:t>7</w:t>
      </w:r>
      <w:r w:rsidR="00CA6754">
        <w:rPr>
          <w:rFonts w:ascii="Arial" w:hAnsi="Arial" w:cs="Arial"/>
        </w:rPr>
        <w:t>3</w:t>
      </w:r>
      <w:r w:rsidRPr="00101CC3">
        <w:rPr>
          <w:rFonts w:ascii="Arial" w:hAnsi="Arial" w:cs="Arial"/>
        </w:rPr>
        <w:t xml:space="preserve">% </w:t>
      </w:r>
      <w:r w:rsidR="005535FB">
        <w:rPr>
          <w:rFonts w:ascii="Arial" w:hAnsi="Arial" w:cs="Arial"/>
        </w:rPr>
        <w:t>still expect their mobile use to grow</w:t>
      </w:r>
      <w:r w:rsidRPr="00101CC3">
        <w:rPr>
          <w:rFonts w:ascii="Arial" w:hAnsi="Arial" w:cs="Arial"/>
        </w:rPr>
        <w:t xml:space="preserve"> in the </w:t>
      </w:r>
      <w:r>
        <w:rPr>
          <w:rFonts w:ascii="Arial" w:hAnsi="Arial" w:cs="Arial"/>
        </w:rPr>
        <w:t xml:space="preserve">coming </w:t>
      </w:r>
      <w:proofErr w:type="gramStart"/>
      <w:r>
        <w:rPr>
          <w:rFonts w:ascii="Arial" w:hAnsi="Arial" w:cs="Arial"/>
        </w:rPr>
        <w:t>years</w:t>
      </w:r>
      <w:proofErr w:type="gramEnd"/>
    </w:p>
    <w:p w14:paraId="00A3F9EF" w14:textId="74F84259" w:rsidR="002E736C" w:rsidRPr="002E736C" w:rsidRDefault="00795634" w:rsidP="00A5790A">
      <w:pPr>
        <w:pStyle w:val="ListParagraph"/>
        <w:numPr>
          <w:ilvl w:val="0"/>
          <w:numId w:val="2"/>
        </w:numPr>
        <w:jc w:val="both"/>
      </w:pPr>
      <w:r>
        <w:rPr>
          <w:rFonts w:ascii="Arial" w:hAnsi="Arial" w:cs="Arial"/>
          <w:i/>
          <w:iCs/>
        </w:rPr>
        <w:t xml:space="preserve">Malaysian youth are increasingly unsettled about their </w:t>
      </w:r>
      <w:r w:rsidR="003206CC">
        <w:rPr>
          <w:rFonts w:ascii="Arial" w:hAnsi="Arial" w:cs="Arial"/>
          <w:i/>
          <w:iCs/>
        </w:rPr>
        <w:t>digital safety</w:t>
      </w:r>
      <w:r w:rsidR="005535FB">
        <w:rPr>
          <w:rFonts w:ascii="Arial" w:hAnsi="Arial" w:cs="Arial"/>
          <w:i/>
          <w:iCs/>
        </w:rPr>
        <w:t xml:space="preserve">: </w:t>
      </w:r>
      <w:r w:rsidR="005535FB">
        <w:rPr>
          <w:rFonts w:ascii="Arial" w:hAnsi="Arial" w:cs="Arial"/>
        </w:rPr>
        <w:t xml:space="preserve">63% of </w:t>
      </w:r>
      <w:r w:rsidR="00206A48">
        <w:rPr>
          <w:rFonts w:ascii="Arial" w:hAnsi="Arial" w:cs="Arial"/>
        </w:rPr>
        <w:t xml:space="preserve">all </w:t>
      </w:r>
      <w:r w:rsidR="005535FB">
        <w:rPr>
          <w:rFonts w:ascii="Arial" w:hAnsi="Arial" w:cs="Arial"/>
        </w:rPr>
        <w:t xml:space="preserve">Malaysians express </w:t>
      </w:r>
      <w:r w:rsidR="00AA4B52">
        <w:rPr>
          <w:rFonts w:ascii="Arial" w:hAnsi="Arial" w:cs="Arial"/>
        </w:rPr>
        <w:t>significant</w:t>
      </w:r>
      <w:r w:rsidR="005535FB">
        <w:rPr>
          <w:rFonts w:ascii="Arial" w:hAnsi="Arial" w:cs="Arial"/>
        </w:rPr>
        <w:t xml:space="preserve"> concern</w:t>
      </w:r>
      <w:r w:rsidR="002341F7">
        <w:rPr>
          <w:rFonts w:ascii="Arial" w:hAnsi="Arial" w:cs="Arial"/>
        </w:rPr>
        <w:t xml:space="preserve"> about privacy and security</w:t>
      </w:r>
      <w:r w:rsidR="00063DF6">
        <w:rPr>
          <w:rFonts w:ascii="Arial" w:hAnsi="Arial" w:cs="Arial"/>
        </w:rPr>
        <w:t xml:space="preserve"> (compared to </w:t>
      </w:r>
      <w:r w:rsidR="00A37C4D">
        <w:rPr>
          <w:rFonts w:ascii="Arial" w:hAnsi="Arial" w:cs="Arial"/>
        </w:rPr>
        <w:t>44% average)</w:t>
      </w:r>
      <w:r w:rsidR="005535FB">
        <w:rPr>
          <w:rFonts w:ascii="Arial" w:hAnsi="Arial" w:cs="Arial"/>
        </w:rPr>
        <w:t xml:space="preserve">, </w:t>
      </w:r>
      <w:r w:rsidR="00FE08C3">
        <w:rPr>
          <w:rFonts w:ascii="Arial" w:hAnsi="Arial" w:cs="Arial"/>
        </w:rPr>
        <w:t xml:space="preserve">and </w:t>
      </w:r>
      <w:r w:rsidR="00287559">
        <w:rPr>
          <w:rFonts w:ascii="Arial" w:hAnsi="Arial" w:cs="Arial"/>
        </w:rPr>
        <w:t xml:space="preserve">young people </w:t>
      </w:r>
      <w:r w:rsidR="00FE08C3">
        <w:rPr>
          <w:rFonts w:ascii="Arial" w:hAnsi="Arial" w:cs="Arial"/>
        </w:rPr>
        <w:t xml:space="preserve">are </w:t>
      </w:r>
      <w:r w:rsidR="00287559">
        <w:rPr>
          <w:rFonts w:ascii="Arial" w:hAnsi="Arial" w:cs="Arial"/>
        </w:rPr>
        <w:t>the</w:t>
      </w:r>
      <w:r w:rsidR="00FE08C3">
        <w:rPr>
          <w:rFonts w:ascii="Arial" w:hAnsi="Arial" w:cs="Arial"/>
        </w:rPr>
        <w:t xml:space="preserve"> most likely to feel that a skills gap could expose them to online risks</w:t>
      </w:r>
      <w:r w:rsidR="00876F8B">
        <w:rPr>
          <w:rFonts w:ascii="Arial" w:hAnsi="Arial" w:cs="Arial"/>
        </w:rPr>
        <w:t xml:space="preserve"> such as scams or security breaches</w:t>
      </w:r>
      <w:r w:rsidR="00FF1D63">
        <w:rPr>
          <w:rFonts w:ascii="Arial" w:hAnsi="Arial" w:cs="Arial"/>
        </w:rPr>
        <w:t xml:space="preserve"> (59% compared to 40% regional average)</w:t>
      </w:r>
    </w:p>
    <w:p w14:paraId="7FBE7A10" w14:textId="2416E869" w:rsidR="002E736C" w:rsidRDefault="00332631" w:rsidP="002E736C">
      <w:pPr>
        <w:pStyle w:val="ListParagraph"/>
        <w:numPr>
          <w:ilvl w:val="0"/>
          <w:numId w:val="2"/>
        </w:numPr>
        <w:jc w:val="both"/>
      </w:pPr>
      <w:r>
        <w:rPr>
          <w:rFonts w:ascii="Arial" w:hAnsi="Arial" w:cs="Arial"/>
          <w:i/>
          <w:iCs/>
        </w:rPr>
        <w:t>Heightened awareness and concern among</w:t>
      </w:r>
      <w:r w:rsidR="00884F18">
        <w:rPr>
          <w:rFonts w:ascii="Arial" w:hAnsi="Arial" w:cs="Arial"/>
          <w:i/>
          <w:iCs/>
        </w:rPr>
        <w:t xml:space="preserve"> Malaysian</w:t>
      </w:r>
      <w:r w:rsidR="007E2894">
        <w:rPr>
          <w:rFonts w:ascii="Arial" w:hAnsi="Arial" w:cs="Arial"/>
          <w:i/>
          <w:iCs/>
        </w:rPr>
        <w:t xml:space="preserve"> respondents regarding well-being of vulnerable family members in the digital space</w:t>
      </w:r>
      <w:r w:rsidR="00A5790A" w:rsidRPr="00F57426">
        <w:rPr>
          <w:rFonts w:ascii="Arial" w:hAnsi="Arial" w:cs="Arial"/>
          <w:i/>
          <w:iCs/>
        </w:rPr>
        <w:t>:</w:t>
      </w:r>
      <w:r w:rsidR="00A5790A" w:rsidRPr="00F57426">
        <w:rPr>
          <w:rFonts w:ascii="Arial" w:hAnsi="Arial" w:cs="Arial"/>
        </w:rPr>
        <w:t xml:space="preserve"> nine in ten </w:t>
      </w:r>
      <w:r>
        <w:rPr>
          <w:rFonts w:ascii="Arial" w:hAnsi="Arial" w:cs="Arial"/>
        </w:rPr>
        <w:t xml:space="preserve">express concerns about the online safety of </w:t>
      </w:r>
      <w:r w:rsidR="00F571B5">
        <w:rPr>
          <w:rFonts w:ascii="Arial" w:hAnsi="Arial" w:cs="Arial"/>
        </w:rPr>
        <w:t xml:space="preserve">vulnerable and </w:t>
      </w:r>
      <w:r>
        <w:rPr>
          <w:rFonts w:ascii="Arial" w:hAnsi="Arial" w:cs="Arial"/>
        </w:rPr>
        <w:t>elderly family members</w:t>
      </w:r>
    </w:p>
    <w:p w14:paraId="32222A41" w14:textId="3B57217D" w:rsidR="00A5790A" w:rsidRDefault="00527DEE" w:rsidP="00A5790A">
      <w:pPr>
        <w:jc w:val="both"/>
        <w:rPr>
          <w:rFonts w:ascii="Arial" w:hAnsi="Arial" w:cs="Arial"/>
          <w:lang w:val="en-GB"/>
        </w:rPr>
      </w:pPr>
      <w:r>
        <w:rPr>
          <w:rFonts w:ascii="Arial" w:hAnsi="Arial" w:cs="Arial"/>
          <w:b/>
          <w:bCs/>
          <w:color w:val="000000" w:themeColor="text1"/>
        </w:rPr>
        <w:t xml:space="preserve">Kuala Lumpur, </w:t>
      </w:r>
      <w:r w:rsidR="58FA7E69" w:rsidRPr="120E8EAE">
        <w:rPr>
          <w:rFonts w:ascii="Arial" w:hAnsi="Arial" w:cs="Arial"/>
          <w:b/>
          <w:bCs/>
          <w:color w:val="000000" w:themeColor="text1"/>
        </w:rPr>
        <w:t>17</w:t>
      </w:r>
      <w:r w:rsidR="00A5790A" w:rsidRPr="120E8EAE">
        <w:rPr>
          <w:rFonts w:ascii="Arial" w:hAnsi="Arial" w:cs="Arial"/>
          <w:b/>
          <w:bCs/>
          <w:color w:val="000000" w:themeColor="text1"/>
        </w:rPr>
        <w:t xml:space="preserve"> </w:t>
      </w:r>
      <w:r w:rsidR="3FA377CB" w:rsidRPr="120E8EAE">
        <w:rPr>
          <w:rFonts w:ascii="Arial" w:hAnsi="Arial" w:cs="Arial"/>
          <w:b/>
          <w:bCs/>
          <w:color w:val="000000" w:themeColor="text1"/>
        </w:rPr>
        <w:t>Novem</w:t>
      </w:r>
      <w:r w:rsidR="00A5790A" w:rsidRPr="120E8EAE">
        <w:rPr>
          <w:rFonts w:ascii="Arial" w:hAnsi="Arial" w:cs="Arial"/>
          <w:b/>
          <w:bCs/>
          <w:color w:val="000000" w:themeColor="text1"/>
        </w:rPr>
        <w:t>ber</w:t>
      </w:r>
      <w:r w:rsidR="00A5790A" w:rsidRPr="00663D4C">
        <w:rPr>
          <w:rFonts w:ascii="Arial" w:hAnsi="Arial" w:cs="Arial"/>
          <w:b/>
          <w:bCs/>
          <w:color w:val="000000" w:themeColor="text1"/>
        </w:rPr>
        <w:t xml:space="preserve"> 2023</w:t>
      </w:r>
      <w:r w:rsidR="00A5790A" w:rsidRPr="00101CC3">
        <w:rPr>
          <w:rFonts w:ascii="Arial" w:hAnsi="Arial" w:cs="Arial"/>
          <w:b/>
          <w:bCs/>
          <w:color w:val="000000" w:themeColor="text1"/>
        </w:rPr>
        <w:t xml:space="preserve"> –</w:t>
      </w:r>
      <w:r w:rsidR="006147D7" w:rsidRPr="006147D7">
        <w:rPr>
          <w:rFonts w:ascii="Arial" w:hAnsi="Arial" w:cs="Arial"/>
          <w:lang w:val="en-GB"/>
        </w:rPr>
        <w:t xml:space="preserve"> </w:t>
      </w:r>
      <w:r w:rsidR="00D516D7">
        <w:rPr>
          <w:rFonts w:ascii="Arial" w:hAnsi="Arial" w:cs="Arial"/>
          <w:lang w:val="en-GB"/>
        </w:rPr>
        <w:t>M</w:t>
      </w:r>
      <w:r w:rsidR="00D516D7" w:rsidRPr="00101CC3">
        <w:rPr>
          <w:rFonts w:ascii="Arial" w:hAnsi="Arial" w:cs="Arial"/>
          <w:lang w:val="en-GB"/>
        </w:rPr>
        <w:t>obile use connects, informs, and empowers</w:t>
      </w:r>
      <w:r w:rsidR="001B21F4">
        <w:rPr>
          <w:rFonts w:ascii="Arial" w:hAnsi="Arial" w:cs="Arial"/>
          <w:lang w:val="en-GB"/>
        </w:rPr>
        <w:t xml:space="preserve"> the </w:t>
      </w:r>
      <w:r w:rsidR="00D516D7" w:rsidRPr="00101CC3">
        <w:rPr>
          <w:rFonts w:ascii="Arial" w:hAnsi="Arial" w:cs="Arial"/>
          <w:lang w:val="en-GB"/>
        </w:rPr>
        <w:t>day-to-day lives</w:t>
      </w:r>
      <w:r w:rsidR="00D516D7">
        <w:rPr>
          <w:rFonts w:ascii="Arial" w:hAnsi="Arial" w:cs="Arial"/>
          <w:lang w:val="en-GB"/>
        </w:rPr>
        <w:t xml:space="preserve"> of people in Malaysia </w:t>
      </w:r>
      <w:r w:rsidR="00D516D7" w:rsidRPr="00101CC3">
        <w:rPr>
          <w:rFonts w:ascii="Arial" w:hAnsi="Arial" w:cs="Arial"/>
        </w:rPr>
        <w:t xml:space="preserve">with </w:t>
      </w:r>
      <w:r w:rsidR="00D516D7">
        <w:rPr>
          <w:rFonts w:ascii="Arial" w:hAnsi="Arial" w:cs="Arial"/>
          <w:lang w:val="en-GB"/>
        </w:rPr>
        <w:t xml:space="preserve">many </w:t>
      </w:r>
      <w:r w:rsidR="00D516D7" w:rsidRPr="00101CC3">
        <w:rPr>
          <w:rFonts w:ascii="Arial" w:hAnsi="Arial" w:cs="Arial"/>
          <w:lang w:val="en-GB"/>
        </w:rPr>
        <w:t>seeking ways to upskill, enhance</w:t>
      </w:r>
      <w:r w:rsidR="00B56286">
        <w:rPr>
          <w:rFonts w:ascii="Arial" w:hAnsi="Arial" w:cs="Arial"/>
          <w:lang w:val="en-GB"/>
        </w:rPr>
        <w:t xml:space="preserve"> their </w:t>
      </w:r>
      <w:r w:rsidR="00D516D7" w:rsidRPr="00101CC3">
        <w:rPr>
          <w:rFonts w:ascii="Arial" w:hAnsi="Arial" w:cs="Arial"/>
          <w:lang w:val="en-GB"/>
        </w:rPr>
        <w:t>careers, and access new revenue streams</w:t>
      </w:r>
      <w:r w:rsidR="00D516D7">
        <w:rPr>
          <w:rFonts w:ascii="Arial" w:hAnsi="Arial" w:cs="Arial"/>
          <w:lang w:val="en-GB"/>
        </w:rPr>
        <w:t>.</w:t>
      </w:r>
      <w:r w:rsidR="00B94AD6">
        <w:rPr>
          <w:rFonts w:ascii="Arial" w:hAnsi="Arial" w:cs="Arial"/>
          <w:lang w:val="en-GB"/>
        </w:rPr>
        <w:t xml:space="preserve"> </w:t>
      </w:r>
    </w:p>
    <w:p w14:paraId="6C04AED6" w14:textId="212A3E4E" w:rsidR="00A5790A" w:rsidRDefault="00A5790A" w:rsidP="00A5790A">
      <w:pPr>
        <w:jc w:val="both"/>
        <w:rPr>
          <w:rFonts w:ascii="Arial" w:hAnsi="Arial" w:cs="Arial"/>
          <w:kern w:val="2"/>
          <w:lang w:eastAsia="en-US"/>
          <w14:ligatures w14:val="standardContextual"/>
        </w:rPr>
      </w:pPr>
      <w:r w:rsidRPr="120E8EAE">
        <w:rPr>
          <w:rFonts w:ascii="Arial" w:hAnsi="Arial" w:cs="Arial"/>
          <w:kern w:val="2"/>
          <w:lang w:eastAsia="en-US"/>
          <w14:ligatures w14:val="standardContextual"/>
        </w:rPr>
        <w:t xml:space="preserve">These findings come from </w:t>
      </w:r>
      <w:r w:rsidR="00575655">
        <w:rPr>
          <w:rFonts w:ascii="Arial" w:hAnsi="Arial" w:cs="Arial"/>
          <w:kern w:val="2"/>
          <w:lang w:eastAsia="en-US"/>
          <w14:ligatures w14:val="standardContextual"/>
        </w:rPr>
        <w:t xml:space="preserve">the Malaysia launch of </w:t>
      </w:r>
      <w:r w:rsidRPr="120E8EAE">
        <w:rPr>
          <w:rFonts w:ascii="Arial" w:hAnsi="Arial" w:cs="Arial"/>
          <w:kern w:val="2"/>
          <w:lang w:eastAsia="en-US"/>
          <w14:ligatures w14:val="standardContextual"/>
        </w:rPr>
        <w:t xml:space="preserve">Telenor Asia’s </w:t>
      </w:r>
      <w:r w:rsidRPr="120E8EAE">
        <w:rPr>
          <w:rFonts w:ascii="Arial" w:hAnsi="Arial" w:cs="Arial"/>
          <w:i/>
          <w:kern w:val="2"/>
          <w:lang w:eastAsia="en-US"/>
          <w14:ligatures w14:val="standardContextual"/>
        </w:rPr>
        <w:t>Digital Lives Decoded</w:t>
      </w:r>
      <w:r w:rsidRPr="120E8EAE">
        <w:rPr>
          <w:rFonts w:ascii="Arial" w:hAnsi="Arial" w:cs="Arial"/>
          <w:kern w:val="2"/>
          <w:lang w:eastAsia="en-US"/>
          <w14:ligatures w14:val="standardContextual"/>
        </w:rPr>
        <w:t xml:space="preserve"> study, which is now in its second year. The study surveyed over 8,000 mobile internet users across Bangladesh, Indonesia, Malaysia, Pakistan, the Philippines, Singapore, Thailand, and Vietnam, and set out to understand how mobile use is helping people across Asia lead better digital lives</w:t>
      </w:r>
      <w:r w:rsidR="00464DC2" w:rsidRPr="120E8EAE">
        <w:rPr>
          <w:rFonts w:ascii="Arial" w:hAnsi="Arial" w:cs="Arial"/>
          <w:kern w:val="2"/>
          <w:lang w:eastAsia="en-US"/>
          <w14:ligatures w14:val="standardContextual"/>
        </w:rPr>
        <w:t>.</w:t>
      </w:r>
      <w:r w:rsidR="00CD67FC" w:rsidRPr="120E8EAE">
        <w:rPr>
          <w:rFonts w:ascii="Arial" w:hAnsi="Arial" w:cs="Arial"/>
          <w:kern w:val="2"/>
          <w:lang w:eastAsia="en-US"/>
          <w14:ligatures w14:val="standardContextual"/>
        </w:rPr>
        <w:t xml:space="preserve"> </w:t>
      </w:r>
    </w:p>
    <w:p w14:paraId="6E08AFDF" w14:textId="14997268" w:rsidR="001255E8" w:rsidRPr="0063778C" w:rsidRDefault="001255E8" w:rsidP="00A5790A">
      <w:pPr>
        <w:jc w:val="both"/>
        <w:rPr>
          <w:rFonts w:ascii="Arial" w:hAnsi="Arial" w:cs="Arial"/>
          <w:lang w:val="en-GB"/>
        </w:rPr>
      </w:pPr>
      <w:r>
        <w:rPr>
          <w:rFonts w:ascii="Arial" w:eastAsiaTheme="minorHAnsi" w:hAnsi="Arial" w:cs="Arial"/>
          <w:kern w:val="2"/>
          <w:lang w:eastAsia="en-US"/>
          <w14:ligatures w14:val="standardContextual"/>
        </w:rPr>
        <w:t xml:space="preserve">Five drivers </w:t>
      </w:r>
      <w:r w:rsidR="00221137">
        <w:rPr>
          <w:rFonts w:ascii="Arial" w:eastAsiaTheme="minorHAnsi" w:hAnsi="Arial" w:cs="Arial"/>
          <w:kern w:val="2"/>
          <w:lang w:eastAsia="en-US"/>
          <w14:ligatures w14:val="standardContextual"/>
        </w:rPr>
        <w:t>enabling</w:t>
      </w:r>
      <w:r w:rsidR="0063778C">
        <w:rPr>
          <w:rFonts w:ascii="Arial" w:eastAsiaTheme="minorHAnsi" w:hAnsi="Arial" w:cs="Arial"/>
          <w:kern w:val="2"/>
          <w:lang w:eastAsia="en-US"/>
          <w14:ligatures w14:val="standardContextual"/>
        </w:rPr>
        <w:t xml:space="preserve"> a better digital life </w:t>
      </w:r>
      <w:proofErr w:type="gramStart"/>
      <w:r>
        <w:rPr>
          <w:rFonts w:ascii="Arial" w:eastAsiaTheme="minorHAnsi" w:hAnsi="Arial" w:cs="Arial"/>
          <w:kern w:val="2"/>
          <w:lang w:eastAsia="en-US"/>
          <w14:ligatures w14:val="standardContextual"/>
        </w:rPr>
        <w:t>emerge</w:t>
      </w:r>
      <w:proofErr w:type="gramEnd"/>
      <w:r>
        <w:rPr>
          <w:rFonts w:ascii="Arial" w:eastAsiaTheme="minorHAnsi" w:hAnsi="Arial" w:cs="Arial"/>
          <w:kern w:val="2"/>
          <w:lang w:eastAsia="en-US"/>
          <w14:ligatures w14:val="standardContextual"/>
        </w:rPr>
        <w:t xml:space="preserve"> from this year’s study</w:t>
      </w:r>
      <w:r w:rsidR="0063778C">
        <w:rPr>
          <w:rFonts w:ascii="Arial" w:eastAsiaTheme="minorHAnsi" w:hAnsi="Arial" w:cs="Arial"/>
          <w:kern w:val="2"/>
          <w:lang w:eastAsia="en-US"/>
          <w14:ligatures w14:val="standardContextual"/>
        </w:rPr>
        <w:t xml:space="preserve">. </w:t>
      </w:r>
      <w:r w:rsidR="0063778C">
        <w:rPr>
          <w:rFonts w:ascii="Arial" w:hAnsi="Arial" w:cs="Arial"/>
          <w:lang w:val="en-GB"/>
        </w:rPr>
        <w:t xml:space="preserve">Across the region, people are using their mobiles </w:t>
      </w:r>
      <w:r w:rsidR="0063778C" w:rsidRPr="0069096F">
        <w:rPr>
          <w:rFonts w:ascii="Arial" w:hAnsi="Arial" w:cs="Arial"/>
          <w:lang w:val="en-GB"/>
        </w:rPr>
        <w:t xml:space="preserve">to improve relationships, get ahead in their work, learn skills </w:t>
      </w:r>
      <w:r w:rsidR="0063778C">
        <w:rPr>
          <w:rFonts w:ascii="Arial" w:hAnsi="Arial" w:cs="Arial"/>
          <w:lang w:val="en-GB"/>
        </w:rPr>
        <w:t>which open</w:t>
      </w:r>
      <w:r w:rsidR="0063778C" w:rsidRPr="0069096F">
        <w:rPr>
          <w:rFonts w:ascii="Arial" w:hAnsi="Arial" w:cs="Arial"/>
          <w:lang w:val="en-GB"/>
        </w:rPr>
        <w:t xml:space="preserve"> new income opportunities and live more sustainably. They are also taking steps to safeguard themselves and vulnerable family members from online risks and harms.</w:t>
      </w:r>
    </w:p>
    <w:p w14:paraId="3CB651B4" w14:textId="4D5EE2B4" w:rsidR="00D00E78" w:rsidRDefault="00863D34" w:rsidP="00A35B1F">
      <w:pPr>
        <w:pStyle w:val="paragraph"/>
        <w:spacing w:before="0" w:beforeAutospacing="0" w:after="0" w:afterAutospacing="0"/>
        <w:jc w:val="both"/>
        <w:textAlignment w:val="baseline"/>
        <w:rPr>
          <w:rFonts w:ascii="Arial" w:eastAsiaTheme="minorHAnsi" w:hAnsi="Arial" w:cs="Arial"/>
          <w:kern w:val="2"/>
          <w:sz w:val="22"/>
          <w:szCs w:val="22"/>
          <w14:ligatures w14:val="standardContextual"/>
        </w:rPr>
      </w:pPr>
      <w:r w:rsidRPr="00281E01">
        <w:rPr>
          <w:rFonts w:ascii="Arial" w:eastAsiaTheme="minorHAnsi" w:hAnsi="Arial" w:cs="Arial"/>
          <w:kern w:val="2"/>
          <w:sz w:val="22"/>
          <w:szCs w:val="22"/>
          <w14:ligatures w14:val="standardContextual"/>
        </w:rPr>
        <w:t>“</w:t>
      </w:r>
      <w:r w:rsidR="00A35B1F" w:rsidRPr="00281E01">
        <w:rPr>
          <w:rStyle w:val="normaltextrun"/>
          <w:rFonts w:ascii="Arial" w:eastAsiaTheme="minorEastAsia" w:hAnsi="Arial" w:cs="Arial"/>
          <w:sz w:val="22"/>
          <w:szCs w:val="22"/>
          <w:lang w:val="en-GB"/>
        </w:rPr>
        <w:t xml:space="preserve">This </w:t>
      </w:r>
      <w:r w:rsidR="00A35B1F" w:rsidRPr="00281E01">
        <w:rPr>
          <w:rStyle w:val="normaltextrun"/>
          <w:rFonts w:ascii="Arial" w:hAnsi="Arial" w:cs="Arial"/>
          <w:sz w:val="22"/>
          <w:szCs w:val="22"/>
          <w:lang w:val="en-GB"/>
        </w:rPr>
        <w:t xml:space="preserve">year’s findings </w:t>
      </w:r>
      <w:r w:rsidR="00A35B1F" w:rsidRPr="00281E01">
        <w:rPr>
          <w:rStyle w:val="normaltextrun"/>
          <w:rFonts w:ascii="Arial" w:eastAsiaTheme="minorEastAsia" w:hAnsi="Arial" w:cs="Arial"/>
          <w:sz w:val="22"/>
          <w:szCs w:val="22"/>
          <w:lang w:val="en-GB"/>
        </w:rPr>
        <w:t xml:space="preserve">show that people are still overwhelmingly positive about the impact mobile connectivity has on their lives, and a clearer picture is emerging of the great opportunity this holds. </w:t>
      </w:r>
      <w:r w:rsidR="00CA0EC9">
        <w:rPr>
          <w:rFonts w:ascii="Arial" w:eastAsiaTheme="minorHAnsi" w:hAnsi="Arial" w:cs="Arial"/>
          <w:kern w:val="2"/>
          <w:sz w:val="22"/>
          <w:szCs w:val="22"/>
          <w14:ligatures w14:val="standardContextual"/>
        </w:rPr>
        <w:t xml:space="preserve">To tap into the </w:t>
      </w:r>
      <w:r w:rsidR="00575655">
        <w:rPr>
          <w:rFonts w:ascii="Arial" w:eastAsiaTheme="minorHAnsi" w:hAnsi="Arial" w:cs="Arial"/>
          <w:kern w:val="2"/>
          <w:sz w:val="22"/>
          <w:szCs w:val="22"/>
          <w14:ligatures w14:val="standardContextual"/>
        </w:rPr>
        <w:t>potential</w:t>
      </w:r>
      <w:r w:rsidR="00CA0EC9">
        <w:rPr>
          <w:rFonts w:ascii="Arial" w:eastAsiaTheme="minorHAnsi" w:hAnsi="Arial" w:cs="Arial"/>
          <w:kern w:val="2"/>
          <w:sz w:val="22"/>
          <w:szCs w:val="22"/>
          <w14:ligatures w14:val="standardContextual"/>
        </w:rPr>
        <w:t xml:space="preserve"> </w:t>
      </w:r>
      <w:r w:rsidR="000B0C7A">
        <w:rPr>
          <w:rFonts w:ascii="Arial" w:eastAsiaTheme="minorHAnsi" w:hAnsi="Arial" w:cs="Arial"/>
          <w:kern w:val="2"/>
          <w:sz w:val="22"/>
          <w:szCs w:val="22"/>
          <w14:ligatures w14:val="standardContextual"/>
        </w:rPr>
        <w:t xml:space="preserve">of </w:t>
      </w:r>
      <w:r w:rsidR="00CA0EC9">
        <w:rPr>
          <w:rFonts w:ascii="Arial" w:eastAsiaTheme="minorHAnsi" w:hAnsi="Arial" w:cs="Arial"/>
          <w:kern w:val="2"/>
          <w:sz w:val="22"/>
          <w:szCs w:val="22"/>
          <w14:ligatures w14:val="standardContextual"/>
        </w:rPr>
        <w:t xml:space="preserve">this for society </w:t>
      </w:r>
      <w:r w:rsidR="00F4415A">
        <w:rPr>
          <w:rFonts w:ascii="Arial" w:eastAsiaTheme="minorHAnsi" w:hAnsi="Arial" w:cs="Arial"/>
          <w:kern w:val="2"/>
          <w:sz w:val="22"/>
          <w:szCs w:val="22"/>
          <w14:ligatures w14:val="standardContextual"/>
        </w:rPr>
        <w:t xml:space="preserve">we need to </w:t>
      </w:r>
      <w:r w:rsidR="006F688E">
        <w:rPr>
          <w:rFonts w:ascii="Arial" w:eastAsiaTheme="minorHAnsi" w:hAnsi="Arial" w:cs="Arial"/>
          <w:kern w:val="2"/>
          <w:sz w:val="22"/>
          <w:szCs w:val="22"/>
          <w14:ligatures w14:val="standardContextual"/>
        </w:rPr>
        <w:t xml:space="preserve">continue </w:t>
      </w:r>
      <w:r w:rsidR="002865A6">
        <w:rPr>
          <w:rFonts w:ascii="Arial" w:eastAsiaTheme="minorHAnsi" w:hAnsi="Arial" w:cs="Arial"/>
          <w:kern w:val="2"/>
          <w:sz w:val="22"/>
          <w:szCs w:val="22"/>
          <w14:ligatures w14:val="standardContextual"/>
        </w:rPr>
        <w:t xml:space="preserve">working on </w:t>
      </w:r>
      <w:r w:rsidR="006F688E">
        <w:rPr>
          <w:rFonts w:ascii="Arial" w:eastAsiaTheme="minorHAnsi" w:hAnsi="Arial" w:cs="Arial"/>
          <w:kern w:val="2"/>
          <w:sz w:val="22"/>
          <w:szCs w:val="22"/>
          <w14:ligatures w14:val="standardContextual"/>
        </w:rPr>
        <w:t xml:space="preserve">digital </w:t>
      </w:r>
      <w:r w:rsidR="004465FD">
        <w:rPr>
          <w:rFonts w:ascii="Arial" w:eastAsiaTheme="minorHAnsi" w:hAnsi="Arial" w:cs="Arial"/>
          <w:kern w:val="2"/>
          <w:sz w:val="22"/>
          <w:szCs w:val="22"/>
          <w14:ligatures w14:val="standardContextual"/>
        </w:rPr>
        <w:t>skills</w:t>
      </w:r>
      <w:r w:rsidR="006F688E">
        <w:rPr>
          <w:rFonts w:ascii="Arial" w:eastAsiaTheme="minorHAnsi" w:hAnsi="Arial" w:cs="Arial"/>
          <w:kern w:val="2"/>
          <w:sz w:val="22"/>
          <w:szCs w:val="22"/>
          <w14:ligatures w14:val="standardContextual"/>
        </w:rPr>
        <w:t xml:space="preserve"> and </w:t>
      </w:r>
      <w:r w:rsidR="002865A6">
        <w:rPr>
          <w:rFonts w:ascii="Arial" w:eastAsiaTheme="minorHAnsi" w:hAnsi="Arial" w:cs="Arial"/>
          <w:kern w:val="2"/>
          <w:sz w:val="22"/>
          <w:szCs w:val="22"/>
          <w14:ligatures w14:val="standardContextual"/>
        </w:rPr>
        <w:t xml:space="preserve">building </w:t>
      </w:r>
      <w:r w:rsidR="001C3C44">
        <w:rPr>
          <w:rFonts w:ascii="Arial" w:eastAsiaTheme="minorHAnsi" w:hAnsi="Arial" w:cs="Arial"/>
          <w:kern w:val="2"/>
          <w:sz w:val="22"/>
          <w:szCs w:val="22"/>
          <w14:ligatures w14:val="standardContextual"/>
        </w:rPr>
        <w:t xml:space="preserve">on </w:t>
      </w:r>
      <w:r w:rsidR="002865A6">
        <w:rPr>
          <w:rFonts w:ascii="Arial" w:eastAsiaTheme="minorHAnsi" w:hAnsi="Arial" w:cs="Arial"/>
          <w:kern w:val="2"/>
          <w:sz w:val="22"/>
          <w:szCs w:val="22"/>
          <w14:ligatures w14:val="standardContextual"/>
        </w:rPr>
        <w:t xml:space="preserve">the digital </w:t>
      </w:r>
      <w:r w:rsidR="006F688E">
        <w:rPr>
          <w:rFonts w:ascii="Arial" w:eastAsiaTheme="minorHAnsi" w:hAnsi="Arial" w:cs="Arial"/>
          <w:kern w:val="2"/>
          <w:sz w:val="22"/>
          <w:szCs w:val="22"/>
          <w14:ligatures w14:val="standardContextual"/>
        </w:rPr>
        <w:t>resilience that took shape during the pandemic</w:t>
      </w:r>
      <w:r w:rsidR="00B66105">
        <w:rPr>
          <w:rFonts w:ascii="Arial" w:eastAsiaTheme="minorHAnsi" w:hAnsi="Arial" w:cs="Arial"/>
          <w:kern w:val="2"/>
          <w:sz w:val="22"/>
          <w:szCs w:val="22"/>
          <w14:ligatures w14:val="standardContextual"/>
        </w:rPr>
        <w:t>. Alongside this</w:t>
      </w:r>
      <w:r w:rsidR="00384D8F">
        <w:rPr>
          <w:rFonts w:ascii="Arial" w:eastAsiaTheme="minorHAnsi" w:hAnsi="Arial" w:cs="Arial"/>
          <w:kern w:val="2"/>
          <w:sz w:val="22"/>
          <w:szCs w:val="22"/>
          <w14:ligatures w14:val="standardContextual"/>
        </w:rPr>
        <w:t xml:space="preserve"> we need</w:t>
      </w:r>
      <w:r w:rsidR="006F688E" w:rsidRPr="00CA0EC9">
        <w:rPr>
          <w:rFonts w:ascii="Arial" w:eastAsiaTheme="minorHAnsi" w:hAnsi="Arial" w:cs="Arial"/>
          <w:kern w:val="2"/>
          <w:sz w:val="22"/>
          <w:szCs w:val="22"/>
          <w14:ligatures w14:val="standardContextual"/>
        </w:rPr>
        <w:t xml:space="preserve"> </w:t>
      </w:r>
      <w:r w:rsidR="00F918F8">
        <w:rPr>
          <w:rFonts w:ascii="Arial" w:eastAsiaTheme="minorHAnsi" w:hAnsi="Arial" w:cs="Arial"/>
          <w:kern w:val="2"/>
          <w:sz w:val="22"/>
          <w:szCs w:val="22"/>
          <w14:ligatures w14:val="standardContextual"/>
        </w:rPr>
        <w:t xml:space="preserve">to </w:t>
      </w:r>
      <w:r w:rsidR="00E66E1D">
        <w:rPr>
          <w:rFonts w:ascii="Arial" w:eastAsiaTheme="minorHAnsi" w:hAnsi="Arial" w:cs="Arial"/>
          <w:kern w:val="2"/>
          <w:sz w:val="22"/>
          <w:szCs w:val="22"/>
          <w14:ligatures w14:val="standardContextual"/>
        </w:rPr>
        <w:t xml:space="preserve">work together </w:t>
      </w:r>
      <w:r w:rsidR="004465FD">
        <w:rPr>
          <w:rFonts w:ascii="Arial" w:eastAsiaTheme="minorHAnsi" w:hAnsi="Arial" w:cs="Arial"/>
          <w:kern w:val="2"/>
          <w:sz w:val="22"/>
          <w:szCs w:val="22"/>
          <w14:ligatures w14:val="standardContextual"/>
        </w:rPr>
        <w:t xml:space="preserve">to </w:t>
      </w:r>
      <w:r w:rsidR="00CA0EC9" w:rsidRPr="00CA0EC9">
        <w:rPr>
          <w:rFonts w:ascii="Arial" w:eastAsiaTheme="minorHAnsi" w:hAnsi="Arial" w:cs="Arial"/>
          <w:kern w:val="2"/>
          <w:sz w:val="22"/>
          <w:szCs w:val="22"/>
          <w14:ligatures w14:val="standardContextual"/>
        </w:rPr>
        <w:t xml:space="preserve">encourage </w:t>
      </w:r>
      <w:r w:rsidR="00B66105">
        <w:rPr>
          <w:rFonts w:ascii="Arial" w:eastAsiaTheme="minorHAnsi" w:hAnsi="Arial" w:cs="Arial"/>
          <w:kern w:val="2"/>
          <w:sz w:val="22"/>
          <w:szCs w:val="22"/>
          <w14:ligatures w14:val="standardContextual"/>
        </w:rPr>
        <w:t>adoption</w:t>
      </w:r>
      <w:r w:rsidR="00197174">
        <w:rPr>
          <w:rFonts w:ascii="Arial" w:eastAsiaTheme="minorHAnsi" w:hAnsi="Arial" w:cs="Arial"/>
          <w:kern w:val="2"/>
          <w:sz w:val="22"/>
          <w:szCs w:val="22"/>
          <w14:ligatures w14:val="standardContextual"/>
        </w:rPr>
        <w:t xml:space="preserve"> of </w:t>
      </w:r>
      <w:r w:rsidR="00B66105">
        <w:rPr>
          <w:rFonts w:ascii="Arial" w:eastAsiaTheme="minorHAnsi" w:hAnsi="Arial" w:cs="Arial"/>
          <w:kern w:val="2"/>
          <w:sz w:val="22"/>
          <w:szCs w:val="22"/>
          <w14:ligatures w14:val="standardContextual"/>
        </w:rPr>
        <w:t>t</w:t>
      </w:r>
      <w:r w:rsidR="00197174">
        <w:rPr>
          <w:rFonts w:ascii="Arial" w:eastAsiaTheme="minorHAnsi" w:hAnsi="Arial" w:cs="Arial"/>
          <w:kern w:val="2"/>
          <w:sz w:val="22"/>
          <w:szCs w:val="22"/>
          <w14:ligatures w14:val="standardContextual"/>
        </w:rPr>
        <w:t>echnolog</w:t>
      </w:r>
      <w:r w:rsidR="00384D8F">
        <w:rPr>
          <w:rFonts w:ascii="Arial" w:eastAsiaTheme="minorHAnsi" w:hAnsi="Arial" w:cs="Arial"/>
          <w:kern w:val="2"/>
          <w:sz w:val="22"/>
          <w:szCs w:val="22"/>
          <w14:ligatures w14:val="standardContextual"/>
        </w:rPr>
        <w:t>y</w:t>
      </w:r>
      <w:r w:rsidR="00940DC6">
        <w:rPr>
          <w:rFonts w:ascii="Arial" w:eastAsiaTheme="minorHAnsi" w:hAnsi="Arial" w:cs="Arial"/>
          <w:kern w:val="2"/>
          <w:sz w:val="22"/>
          <w:szCs w:val="22"/>
          <w14:ligatures w14:val="standardContextual"/>
        </w:rPr>
        <w:t>, including emerging technologies such as AI,</w:t>
      </w:r>
      <w:r w:rsidR="001931B2">
        <w:rPr>
          <w:rFonts w:ascii="Arial" w:eastAsiaTheme="minorHAnsi" w:hAnsi="Arial" w:cs="Arial"/>
          <w:kern w:val="2"/>
          <w:sz w:val="22"/>
          <w:szCs w:val="22"/>
          <w14:ligatures w14:val="standardContextual"/>
        </w:rPr>
        <w:t xml:space="preserve"> </w:t>
      </w:r>
      <w:r w:rsidR="00384D8F">
        <w:rPr>
          <w:rFonts w:ascii="Arial" w:eastAsiaTheme="minorHAnsi" w:hAnsi="Arial" w:cs="Arial"/>
          <w:kern w:val="2"/>
          <w:sz w:val="22"/>
          <w:szCs w:val="22"/>
          <w14:ligatures w14:val="standardContextual"/>
        </w:rPr>
        <w:t xml:space="preserve">by all </w:t>
      </w:r>
      <w:r w:rsidR="00C02BD4">
        <w:rPr>
          <w:rFonts w:ascii="Arial" w:eastAsiaTheme="minorHAnsi" w:hAnsi="Arial" w:cs="Arial"/>
          <w:kern w:val="2"/>
          <w:sz w:val="22"/>
          <w:szCs w:val="22"/>
          <w14:ligatures w14:val="standardContextual"/>
        </w:rPr>
        <w:t xml:space="preserve">in a safe, </w:t>
      </w:r>
      <w:proofErr w:type="gramStart"/>
      <w:r w:rsidR="00C02BD4">
        <w:rPr>
          <w:rFonts w:ascii="Arial" w:eastAsiaTheme="minorHAnsi" w:hAnsi="Arial" w:cs="Arial"/>
          <w:kern w:val="2"/>
          <w:sz w:val="22"/>
          <w:szCs w:val="22"/>
          <w14:ligatures w14:val="standardContextual"/>
        </w:rPr>
        <w:t>responsible</w:t>
      </w:r>
      <w:proofErr w:type="gramEnd"/>
      <w:r w:rsidR="00C02BD4">
        <w:rPr>
          <w:rFonts w:ascii="Arial" w:eastAsiaTheme="minorHAnsi" w:hAnsi="Arial" w:cs="Arial"/>
          <w:kern w:val="2"/>
          <w:sz w:val="22"/>
          <w:szCs w:val="22"/>
          <w14:ligatures w14:val="standardContextual"/>
        </w:rPr>
        <w:t xml:space="preserve"> and </w:t>
      </w:r>
      <w:r w:rsidR="00215A0A">
        <w:rPr>
          <w:rFonts w:ascii="Arial" w:eastAsiaTheme="minorHAnsi" w:hAnsi="Arial" w:cs="Arial"/>
          <w:kern w:val="2"/>
          <w:sz w:val="22"/>
          <w:szCs w:val="22"/>
          <w14:ligatures w14:val="standardContextual"/>
        </w:rPr>
        <w:t>sustainable manner</w:t>
      </w:r>
      <w:r w:rsidR="003D67B0" w:rsidRPr="00281E01">
        <w:rPr>
          <w:rFonts w:ascii="Arial" w:eastAsiaTheme="minorHAnsi" w:hAnsi="Arial" w:cs="Arial"/>
          <w:kern w:val="2"/>
          <w:sz w:val="22"/>
          <w:szCs w:val="22"/>
          <w14:ligatures w14:val="standardContextual"/>
        </w:rPr>
        <w:t>,</w:t>
      </w:r>
      <w:r w:rsidR="00B17436" w:rsidRPr="00281E01">
        <w:rPr>
          <w:rFonts w:ascii="Arial" w:eastAsiaTheme="minorHAnsi" w:hAnsi="Arial" w:cs="Arial"/>
          <w:kern w:val="2"/>
          <w:sz w:val="22"/>
          <w:szCs w:val="22"/>
          <w14:ligatures w14:val="standardContextual"/>
        </w:rPr>
        <w:t>”</w:t>
      </w:r>
      <w:r w:rsidRPr="00281E01">
        <w:rPr>
          <w:rFonts w:ascii="Arial" w:eastAsiaTheme="minorHAnsi" w:hAnsi="Arial" w:cs="Arial"/>
          <w:kern w:val="2"/>
          <w:sz w:val="22"/>
          <w:szCs w:val="22"/>
          <w14:ligatures w14:val="standardContextual"/>
        </w:rPr>
        <w:t xml:space="preserve"> </w:t>
      </w:r>
      <w:r w:rsidR="00D00E78" w:rsidRPr="00281E01">
        <w:rPr>
          <w:rFonts w:ascii="Arial" w:eastAsiaTheme="minorHAnsi" w:hAnsi="Arial" w:cs="Arial"/>
          <w:kern w:val="2"/>
          <w:sz w:val="22"/>
          <w:szCs w:val="22"/>
          <w14:ligatures w14:val="standardContextual"/>
        </w:rPr>
        <w:t xml:space="preserve">said by Haakon Bruaset </w:t>
      </w:r>
      <w:proofErr w:type="spellStart"/>
      <w:r w:rsidR="00D00E78" w:rsidRPr="00281E01">
        <w:rPr>
          <w:rFonts w:ascii="Arial" w:eastAsiaTheme="minorHAnsi" w:hAnsi="Arial" w:cs="Arial"/>
          <w:kern w:val="2"/>
          <w:sz w:val="22"/>
          <w:szCs w:val="22"/>
          <w14:ligatures w14:val="standardContextual"/>
        </w:rPr>
        <w:t>Kjoel</w:t>
      </w:r>
      <w:proofErr w:type="spellEnd"/>
      <w:r w:rsidR="00D00E78" w:rsidRPr="00281E01">
        <w:rPr>
          <w:rFonts w:ascii="Arial" w:eastAsiaTheme="minorHAnsi" w:hAnsi="Arial" w:cs="Arial"/>
          <w:kern w:val="2"/>
          <w:sz w:val="22"/>
          <w:szCs w:val="22"/>
          <w14:ligatures w14:val="standardContextual"/>
        </w:rPr>
        <w:t>, Head of Investment Management, Malaysia, Telenor Asia.</w:t>
      </w:r>
    </w:p>
    <w:p w14:paraId="7A9D4CF4" w14:textId="77777777" w:rsidR="00493BB7" w:rsidRPr="00281E01" w:rsidRDefault="00493BB7" w:rsidP="00A35B1F">
      <w:pPr>
        <w:pStyle w:val="paragraph"/>
        <w:spacing w:before="0" w:beforeAutospacing="0" w:after="0" w:afterAutospacing="0"/>
        <w:jc w:val="both"/>
        <w:textAlignment w:val="baseline"/>
        <w:rPr>
          <w:rFonts w:ascii="Arial" w:hAnsi="Arial" w:cs="Arial"/>
          <w:color w:val="000000"/>
          <w:sz w:val="22"/>
          <w:szCs w:val="22"/>
        </w:rPr>
      </w:pPr>
    </w:p>
    <w:p w14:paraId="1616831E" w14:textId="77777777" w:rsidR="00125D19" w:rsidRDefault="00125D19" w:rsidP="00125D19">
      <w:pPr>
        <w:pStyle w:val="ListParagraph"/>
        <w:numPr>
          <w:ilvl w:val="0"/>
          <w:numId w:val="4"/>
        </w:numPr>
        <w:jc w:val="both"/>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Digital safety – a high priority</w:t>
      </w:r>
    </w:p>
    <w:p w14:paraId="78B0DA61" w14:textId="77777777" w:rsidR="00125D19" w:rsidRDefault="00125D19" w:rsidP="00125D19">
      <w:pPr>
        <w:spacing w:after="0" w:line="252" w:lineRule="auto"/>
        <w:rPr>
          <w:rFonts w:ascii="Arial" w:eastAsiaTheme="minorHAnsi" w:hAnsi="Arial" w:cs="Arial"/>
          <w:kern w:val="2"/>
          <w:lang w:eastAsia="en-US"/>
          <w14:ligatures w14:val="standardContextual"/>
        </w:rPr>
      </w:pPr>
      <w:r w:rsidRPr="0019273A">
        <w:rPr>
          <w:rFonts w:ascii="Arial" w:eastAsiaTheme="minorHAnsi" w:hAnsi="Arial" w:cs="Arial"/>
          <w:kern w:val="2"/>
          <w:lang w:eastAsia="en-US"/>
          <w14:ligatures w14:val="standardContextual"/>
        </w:rPr>
        <w:t>Amidst growing mobile use, privacy and security are top of mind for Malaysians when using the mobile</w:t>
      </w:r>
      <w:r>
        <w:rPr>
          <w:rFonts w:ascii="Arial" w:eastAsiaTheme="minorHAnsi" w:hAnsi="Arial" w:cs="Arial"/>
          <w:kern w:val="2"/>
          <w:lang w:eastAsia="en-US"/>
          <w14:ligatures w14:val="standardContextual"/>
        </w:rPr>
        <w:t xml:space="preserve">, with </w:t>
      </w:r>
      <w:r w:rsidRPr="0019273A">
        <w:rPr>
          <w:rFonts w:ascii="Arial" w:eastAsiaTheme="minorHAnsi" w:hAnsi="Arial" w:cs="Arial"/>
          <w:kern w:val="2"/>
          <w:lang w:eastAsia="en-US"/>
          <w14:ligatures w14:val="standardContextual"/>
        </w:rPr>
        <w:t xml:space="preserve">63% </w:t>
      </w:r>
      <w:r>
        <w:rPr>
          <w:rFonts w:ascii="Arial" w:eastAsiaTheme="minorHAnsi" w:hAnsi="Arial" w:cs="Arial"/>
          <w:kern w:val="2"/>
          <w:lang w:eastAsia="en-US"/>
          <w14:ligatures w14:val="standardContextual"/>
        </w:rPr>
        <w:t xml:space="preserve">citing concerns about </w:t>
      </w:r>
      <w:r w:rsidRPr="0019273A">
        <w:rPr>
          <w:rFonts w:ascii="Arial" w:eastAsiaTheme="minorHAnsi" w:hAnsi="Arial" w:cs="Arial"/>
          <w:kern w:val="2"/>
          <w:lang w:eastAsia="en-US"/>
          <w14:ligatures w14:val="standardContextual"/>
        </w:rPr>
        <w:t>privacy and security o</w:t>
      </w:r>
      <w:r>
        <w:rPr>
          <w:rFonts w:ascii="Arial" w:eastAsiaTheme="minorHAnsi" w:hAnsi="Arial" w:cs="Arial"/>
          <w:kern w:val="2"/>
          <w:lang w:eastAsia="en-US"/>
          <w14:ligatures w14:val="standardContextual"/>
        </w:rPr>
        <w:t>f</w:t>
      </w:r>
      <w:r w:rsidRPr="0019273A">
        <w:rPr>
          <w:rFonts w:ascii="Arial" w:eastAsiaTheme="minorHAnsi" w:hAnsi="Arial" w:cs="Arial"/>
          <w:kern w:val="2"/>
          <w:lang w:eastAsia="en-US"/>
          <w14:ligatures w14:val="standardContextual"/>
        </w:rPr>
        <w:t xml:space="preserve"> their mobile</w:t>
      </w:r>
      <w:r>
        <w:rPr>
          <w:rFonts w:ascii="Arial" w:eastAsiaTheme="minorHAnsi" w:hAnsi="Arial" w:cs="Arial"/>
          <w:kern w:val="2"/>
          <w:lang w:eastAsia="en-US"/>
          <w14:ligatures w14:val="standardContextual"/>
        </w:rPr>
        <w:t xml:space="preserve"> </w:t>
      </w:r>
      <w:r w:rsidRPr="0019273A">
        <w:rPr>
          <w:rFonts w:ascii="Arial" w:eastAsiaTheme="minorHAnsi" w:hAnsi="Arial" w:cs="Arial"/>
          <w:kern w:val="2"/>
          <w:lang w:eastAsia="en-US"/>
          <w14:ligatures w14:val="standardContextual"/>
        </w:rPr>
        <w:t xml:space="preserve">compared to 44% </w:t>
      </w:r>
      <w:r>
        <w:rPr>
          <w:rFonts w:ascii="Arial" w:eastAsiaTheme="minorHAnsi" w:hAnsi="Arial" w:cs="Arial"/>
          <w:kern w:val="2"/>
          <w:lang w:eastAsia="en-US"/>
          <w14:ligatures w14:val="standardContextual"/>
        </w:rPr>
        <w:t>regionally</w:t>
      </w:r>
      <w:r w:rsidRPr="0019273A">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 xml:space="preserve">Data theft (67%), identity theft (65%) and fake news (57%) are the top three concerns around mobile use. </w:t>
      </w:r>
      <w:r w:rsidRPr="00070ED0">
        <w:rPr>
          <w:rFonts w:ascii="Arial" w:eastAsiaTheme="minorHAnsi" w:hAnsi="Arial" w:cs="Arial"/>
          <w:kern w:val="2"/>
          <w:lang w:eastAsia="en-US"/>
          <w14:ligatures w14:val="standardContextual"/>
        </w:rPr>
        <w:t xml:space="preserve">They also </w:t>
      </w:r>
      <w:r>
        <w:rPr>
          <w:rFonts w:ascii="Arial" w:eastAsiaTheme="minorHAnsi" w:hAnsi="Arial" w:cs="Arial"/>
          <w:kern w:val="2"/>
          <w:lang w:eastAsia="en-US"/>
          <w14:ligatures w14:val="standardContextual"/>
        </w:rPr>
        <w:t xml:space="preserve">expressed greater concern </w:t>
      </w:r>
      <w:r w:rsidRPr="00070ED0">
        <w:rPr>
          <w:rFonts w:ascii="Arial" w:eastAsiaTheme="minorHAnsi" w:hAnsi="Arial" w:cs="Arial"/>
          <w:kern w:val="2"/>
          <w:lang w:eastAsia="en-US"/>
          <w14:ligatures w14:val="standardContextual"/>
        </w:rPr>
        <w:t>over</w:t>
      </w:r>
      <w:r>
        <w:rPr>
          <w:rFonts w:ascii="Arial" w:eastAsiaTheme="minorHAnsi" w:hAnsi="Arial" w:cs="Arial"/>
          <w:kern w:val="2"/>
          <w:lang w:eastAsia="en-US"/>
          <w14:ligatures w14:val="standardContextual"/>
        </w:rPr>
        <w:t xml:space="preserve"> the</w:t>
      </w:r>
      <w:r w:rsidRPr="00070ED0">
        <w:rPr>
          <w:rFonts w:ascii="Arial" w:eastAsiaTheme="minorHAnsi" w:hAnsi="Arial" w:cs="Arial"/>
          <w:kern w:val="2"/>
          <w:lang w:eastAsia="en-US"/>
          <w14:ligatures w14:val="standardContextual"/>
        </w:rPr>
        <w:t xml:space="preserve"> online safety </w:t>
      </w:r>
      <w:r>
        <w:rPr>
          <w:rFonts w:ascii="Arial" w:eastAsiaTheme="minorHAnsi" w:hAnsi="Arial" w:cs="Arial"/>
          <w:kern w:val="2"/>
          <w:lang w:eastAsia="en-US"/>
          <w14:ligatures w14:val="standardContextual"/>
        </w:rPr>
        <w:t>of</w:t>
      </w:r>
      <w:r w:rsidRPr="00070ED0">
        <w:rPr>
          <w:rFonts w:ascii="Arial" w:eastAsiaTheme="minorHAnsi" w:hAnsi="Arial" w:cs="Arial"/>
          <w:kern w:val="2"/>
          <w:lang w:eastAsia="en-US"/>
          <w14:ligatures w14:val="standardContextual"/>
        </w:rPr>
        <w:t xml:space="preserve"> vulnerable family members</w:t>
      </w:r>
      <w:r>
        <w:rPr>
          <w:rFonts w:ascii="Arial" w:eastAsiaTheme="minorHAnsi" w:hAnsi="Arial" w:cs="Arial"/>
          <w:kern w:val="2"/>
          <w:lang w:eastAsia="en-US"/>
          <w14:ligatures w14:val="standardContextual"/>
        </w:rPr>
        <w:t>,</w:t>
      </w:r>
      <w:r w:rsidRPr="00070ED0">
        <w:rPr>
          <w:rFonts w:ascii="Arial" w:eastAsiaTheme="minorHAnsi" w:hAnsi="Arial" w:cs="Arial"/>
          <w:kern w:val="2"/>
          <w:lang w:eastAsia="en-US"/>
          <w14:ligatures w14:val="standardContextual"/>
        </w:rPr>
        <w:t xml:space="preserve"> such as the elderly than their regional counterparts – 90% in Malaysia vs 77% regionally. </w:t>
      </w:r>
    </w:p>
    <w:p w14:paraId="33B6BC31" w14:textId="77777777" w:rsidR="00125D19" w:rsidRDefault="00125D19" w:rsidP="00125D19">
      <w:pPr>
        <w:spacing w:after="0" w:line="252" w:lineRule="auto"/>
        <w:rPr>
          <w:rFonts w:ascii="Arial" w:eastAsiaTheme="minorHAnsi" w:hAnsi="Arial" w:cs="Arial"/>
          <w:kern w:val="2"/>
          <w:lang w:eastAsia="en-US"/>
          <w14:ligatures w14:val="standardContextual"/>
        </w:rPr>
      </w:pPr>
    </w:p>
    <w:p w14:paraId="045E6E82" w14:textId="2E374445" w:rsidR="00125D19" w:rsidRDefault="00125D19" w:rsidP="00125D19">
      <w:pPr>
        <w:spacing w:after="0" w:line="252"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This year’s study also revealed digital safety fears held by Malaysia’s youth, building on a finding from last year’s study. In 2022, nearly one in three young Malaysians said privacy and security concerns were a reason for switching off. This year, </w:t>
      </w:r>
      <w:r>
        <w:rPr>
          <w:rFonts w:ascii="Arial" w:hAnsi="Arial" w:cs="Arial"/>
          <w:color w:val="000000"/>
          <w:lang w:val="en-US"/>
        </w:rPr>
        <w:t>t</w:t>
      </w:r>
      <w:r w:rsidRPr="00957FAC">
        <w:rPr>
          <w:rFonts w:ascii="Arial" w:hAnsi="Arial" w:cs="Arial"/>
          <w:color w:val="000000"/>
          <w:lang w:val="en-US"/>
        </w:rPr>
        <w:t>hey</w:t>
      </w:r>
      <w:r>
        <w:rPr>
          <w:rFonts w:ascii="Arial" w:hAnsi="Arial" w:cs="Arial"/>
          <w:color w:val="000000"/>
          <w:lang w:val="en-US"/>
        </w:rPr>
        <w:t xml:space="preserve"> signal the greatest concern about their ability to keep pace as technology advances and </w:t>
      </w:r>
      <w:r w:rsidR="002F10B7">
        <w:rPr>
          <w:rFonts w:ascii="Arial" w:hAnsi="Arial" w:cs="Arial"/>
          <w:color w:val="000000"/>
          <w:lang w:val="en-US"/>
        </w:rPr>
        <w:t xml:space="preserve">they </w:t>
      </w:r>
      <w:r>
        <w:rPr>
          <w:rFonts w:ascii="Arial" w:hAnsi="Arial" w:cs="Arial"/>
          <w:color w:val="000000"/>
          <w:lang w:val="en-US"/>
        </w:rPr>
        <w:t xml:space="preserve">fear more than most that </w:t>
      </w:r>
      <w:r w:rsidRPr="0080147A">
        <w:rPr>
          <w:rFonts w:ascii="Arial" w:hAnsi="Arial" w:cs="Arial"/>
          <w:color w:val="000000"/>
          <w:lang w:val="en-US"/>
        </w:rPr>
        <w:t>a skills gap could expose them to risks such as scams or security breaches</w:t>
      </w:r>
      <w:r>
        <w:rPr>
          <w:rFonts w:ascii="Arial" w:hAnsi="Arial" w:cs="Arial"/>
          <w:color w:val="000000"/>
          <w:lang w:val="en-US"/>
        </w:rPr>
        <w:t xml:space="preserve">. They are increasingly unsettled about their digital safety, with two in five Malaysian youth saying </w:t>
      </w:r>
      <w:r>
        <w:rPr>
          <w:rFonts w:ascii="Arial" w:hAnsi="Arial" w:cs="Arial"/>
          <w:color w:val="000000"/>
          <w:lang w:val="en-US"/>
        </w:rPr>
        <w:lastRenderedPageBreak/>
        <w:t xml:space="preserve">their mental health has been adversely affected by the experience of fake news, online harassment, </w:t>
      </w:r>
      <w:proofErr w:type="gramStart"/>
      <w:r>
        <w:rPr>
          <w:rFonts w:ascii="Arial" w:hAnsi="Arial" w:cs="Arial"/>
          <w:color w:val="000000"/>
          <w:lang w:val="en-US"/>
        </w:rPr>
        <w:t>scams</w:t>
      </w:r>
      <w:proofErr w:type="gramEnd"/>
      <w:r>
        <w:rPr>
          <w:rFonts w:ascii="Arial" w:hAnsi="Arial" w:cs="Arial"/>
          <w:color w:val="000000"/>
          <w:lang w:val="en-US"/>
        </w:rPr>
        <w:t xml:space="preserve"> and identity theft in the past couple of years. </w:t>
      </w:r>
      <w:r w:rsidRPr="0080147A">
        <w:rPr>
          <w:rFonts w:ascii="Arial" w:hAnsi="Arial" w:cs="Arial"/>
          <w:color w:val="000000"/>
          <w:lang w:val="en-US"/>
        </w:rPr>
        <w:t xml:space="preserve"> </w:t>
      </w:r>
      <w:r>
        <w:rPr>
          <w:rFonts w:ascii="Arial" w:eastAsiaTheme="minorHAnsi" w:hAnsi="Arial" w:cs="Arial"/>
          <w:kern w:val="2"/>
          <w:lang w:eastAsia="en-US"/>
          <w14:ligatures w14:val="standardContextual"/>
        </w:rPr>
        <w:t xml:space="preserve"> </w:t>
      </w:r>
    </w:p>
    <w:p w14:paraId="3FEE97D0" w14:textId="77777777" w:rsidR="00125D19" w:rsidRDefault="00125D19" w:rsidP="00125D19">
      <w:pPr>
        <w:spacing w:after="0" w:line="252" w:lineRule="auto"/>
        <w:rPr>
          <w:rFonts w:ascii="Arial" w:eastAsiaTheme="minorHAnsi" w:hAnsi="Arial" w:cs="Arial"/>
          <w:kern w:val="2"/>
          <w:lang w:eastAsia="en-US"/>
          <w14:ligatures w14:val="standardContextual"/>
        </w:rPr>
      </w:pPr>
    </w:p>
    <w:p w14:paraId="39758F1A" w14:textId="5B12774F" w:rsidR="002F10B7" w:rsidRDefault="005C0129" w:rsidP="002F10B7">
      <w:pPr>
        <w:pStyle w:val="ListParagraph"/>
        <w:numPr>
          <w:ilvl w:val="0"/>
          <w:numId w:val="4"/>
        </w:numPr>
        <w:jc w:val="both"/>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 xml:space="preserve">Mobile use connects, informs, </w:t>
      </w:r>
      <w:proofErr w:type="gramStart"/>
      <w:r>
        <w:rPr>
          <w:rFonts w:ascii="Arial" w:eastAsiaTheme="minorHAnsi" w:hAnsi="Arial" w:cs="Arial"/>
          <w:b/>
          <w:bCs/>
          <w:kern w:val="2"/>
          <w:lang w:eastAsia="en-US"/>
          <w14:ligatures w14:val="standardContextual"/>
        </w:rPr>
        <w:t>empowers</w:t>
      </w:r>
      <w:proofErr w:type="gramEnd"/>
    </w:p>
    <w:p w14:paraId="6DFFB9C6" w14:textId="3687F2EA" w:rsidR="002F10B7" w:rsidRDefault="00397FE5" w:rsidP="002F10B7">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One in five Malaysians are never without their </w:t>
      </w:r>
      <w:r w:rsidR="00E02EB7">
        <w:rPr>
          <w:rFonts w:ascii="Arial" w:eastAsiaTheme="minorHAnsi" w:hAnsi="Arial" w:cs="Arial"/>
          <w:kern w:val="2"/>
          <w:lang w:eastAsia="en-US"/>
          <w14:ligatures w14:val="standardContextual"/>
        </w:rPr>
        <w:t xml:space="preserve">phone. </w:t>
      </w:r>
      <w:r w:rsidR="00DC2924">
        <w:rPr>
          <w:rFonts w:ascii="Arial" w:eastAsiaTheme="minorHAnsi" w:hAnsi="Arial" w:cs="Arial"/>
          <w:kern w:val="2"/>
          <w:lang w:eastAsia="en-US"/>
          <w14:ligatures w14:val="standardContextual"/>
        </w:rPr>
        <w:t xml:space="preserve">Social interaction remains a big </w:t>
      </w:r>
      <w:r w:rsidR="00A870E5">
        <w:rPr>
          <w:rFonts w:ascii="Arial" w:eastAsiaTheme="minorHAnsi" w:hAnsi="Arial" w:cs="Arial"/>
          <w:kern w:val="2"/>
          <w:lang w:eastAsia="en-US"/>
          <w14:ligatures w14:val="standardContextual"/>
        </w:rPr>
        <w:t>part</w:t>
      </w:r>
      <w:r w:rsidR="00DC2924">
        <w:rPr>
          <w:rFonts w:ascii="Arial" w:eastAsiaTheme="minorHAnsi" w:hAnsi="Arial" w:cs="Arial"/>
          <w:kern w:val="2"/>
          <w:lang w:eastAsia="en-US"/>
          <w14:ligatures w14:val="standardContextual"/>
        </w:rPr>
        <w:t xml:space="preserve"> of mobile use with </w:t>
      </w:r>
      <w:r w:rsidR="00C94478">
        <w:rPr>
          <w:rFonts w:ascii="Arial" w:eastAsiaTheme="minorHAnsi" w:hAnsi="Arial" w:cs="Arial"/>
          <w:kern w:val="2"/>
          <w:lang w:eastAsia="en-US"/>
          <w14:ligatures w14:val="standardContextual"/>
        </w:rPr>
        <w:t xml:space="preserve">70% of Malaysians saying they expect this to be a driver of increased use in the years ahead. </w:t>
      </w:r>
      <w:r w:rsidR="003066C4">
        <w:rPr>
          <w:rFonts w:ascii="Arial" w:eastAsiaTheme="minorHAnsi" w:hAnsi="Arial" w:cs="Arial"/>
          <w:kern w:val="2"/>
          <w:lang w:eastAsia="en-US"/>
          <w14:ligatures w14:val="standardContextual"/>
        </w:rPr>
        <w:t xml:space="preserve">After messaging </w:t>
      </w:r>
      <w:r w:rsidR="00771227">
        <w:rPr>
          <w:rFonts w:ascii="Arial" w:eastAsiaTheme="minorHAnsi" w:hAnsi="Arial" w:cs="Arial"/>
          <w:kern w:val="2"/>
          <w:lang w:eastAsia="en-US"/>
          <w14:ligatures w14:val="standardContextual"/>
        </w:rPr>
        <w:t>apps, Facebook remains a preferred place for social interactions and as a source of news</w:t>
      </w:r>
      <w:r w:rsidR="00E85B4B">
        <w:rPr>
          <w:rFonts w:ascii="Arial" w:eastAsiaTheme="minorHAnsi" w:hAnsi="Arial" w:cs="Arial"/>
          <w:kern w:val="2"/>
          <w:lang w:eastAsia="en-US"/>
          <w14:ligatures w14:val="standardContextual"/>
        </w:rPr>
        <w:t xml:space="preserve"> (44</w:t>
      </w:r>
      <w:r w:rsidR="005961B5">
        <w:rPr>
          <w:rFonts w:ascii="Arial" w:eastAsiaTheme="minorHAnsi" w:hAnsi="Arial" w:cs="Arial"/>
          <w:kern w:val="2"/>
          <w:lang w:eastAsia="en-US"/>
          <w14:ligatures w14:val="standardContextual"/>
        </w:rPr>
        <w:t>%)</w:t>
      </w:r>
      <w:r w:rsidR="00771227">
        <w:rPr>
          <w:rFonts w:ascii="Arial" w:eastAsiaTheme="minorHAnsi" w:hAnsi="Arial" w:cs="Arial"/>
          <w:kern w:val="2"/>
          <w:lang w:eastAsia="en-US"/>
          <w14:ligatures w14:val="standardContextual"/>
        </w:rPr>
        <w:t>. Interestingly</w:t>
      </w:r>
      <w:r w:rsidR="00D10EDC">
        <w:rPr>
          <w:rFonts w:ascii="Arial" w:eastAsiaTheme="minorHAnsi" w:hAnsi="Arial" w:cs="Arial"/>
          <w:kern w:val="2"/>
          <w:lang w:eastAsia="en-US"/>
          <w14:ligatures w14:val="standardContextual"/>
        </w:rPr>
        <w:t>,</w:t>
      </w:r>
      <w:r w:rsidR="0073421D">
        <w:rPr>
          <w:rFonts w:ascii="Arial" w:eastAsiaTheme="minorHAnsi" w:hAnsi="Arial" w:cs="Arial"/>
          <w:kern w:val="2"/>
          <w:lang w:eastAsia="en-US"/>
          <w14:ligatures w14:val="standardContextual"/>
        </w:rPr>
        <w:t xml:space="preserve"> in an early sign of change</w:t>
      </w:r>
      <w:r w:rsidR="00771227">
        <w:rPr>
          <w:rFonts w:ascii="Arial" w:eastAsiaTheme="minorHAnsi" w:hAnsi="Arial" w:cs="Arial"/>
          <w:kern w:val="2"/>
          <w:lang w:eastAsia="en-US"/>
          <w14:ligatures w14:val="standardContextual"/>
        </w:rPr>
        <w:t xml:space="preserve">, </w:t>
      </w:r>
      <w:r w:rsidR="00BE0E20">
        <w:rPr>
          <w:rFonts w:ascii="Arial" w:eastAsiaTheme="minorHAnsi" w:hAnsi="Arial" w:cs="Arial"/>
          <w:kern w:val="2"/>
          <w:lang w:eastAsia="en-US"/>
          <w14:ligatures w14:val="standardContextual"/>
        </w:rPr>
        <w:t>just over</w:t>
      </w:r>
      <w:r w:rsidR="00DE6375">
        <w:rPr>
          <w:rFonts w:ascii="Arial" w:eastAsiaTheme="minorHAnsi" w:hAnsi="Arial" w:cs="Arial"/>
          <w:kern w:val="2"/>
          <w:lang w:eastAsia="en-US"/>
          <w14:ligatures w14:val="standardContextual"/>
        </w:rPr>
        <w:t xml:space="preserve"> one in eight people </w:t>
      </w:r>
      <w:r w:rsidR="00D10EDC">
        <w:rPr>
          <w:rFonts w:ascii="Arial" w:eastAsiaTheme="minorHAnsi" w:hAnsi="Arial" w:cs="Arial"/>
          <w:kern w:val="2"/>
          <w:lang w:eastAsia="en-US"/>
          <w14:ligatures w14:val="standardContextual"/>
        </w:rPr>
        <w:t xml:space="preserve">in Malaysia </w:t>
      </w:r>
      <w:r w:rsidR="00BE0E20">
        <w:rPr>
          <w:rFonts w:ascii="Arial" w:eastAsiaTheme="minorHAnsi" w:hAnsi="Arial" w:cs="Arial"/>
          <w:kern w:val="2"/>
          <w:lang w:eastAsia="en-US"/>
          <w14:ligatures w14:val="standardContextual"/>
        </w:rPr>
        <w:t>today get their news from TikTok</w:t>
      </w:r>
      <w:r w:rsidR="003457FA">
        <w:rPr>
          <w:rFonts w:ascii="Arial" w:eastAsiaTheme="minorHAnsi" w:hAnsi="Arial" w:cs="Arial"/>
          <w:kern w:val="2"/>
          <w:lang w:eastAsia="en-US"/>
          <w14:ligatures w14:val="standardContextual"/>
        </w:rPr>
        <w:t xml:space="preserve"> – the highest in the region</w:t>
      </w:r>
      <w:r w:rsidR="00E85B4B">
        <w:rPr>
          <w:rFonts w:ascii="Arial" w:eastAsiaTheme="minorHAnsi" w:hAnsi="Arial" w:cs="Arial"/>
          <w:kern w:val="2"/>
          <w:lang w:eastAsia="en-US"/>
          <w14:ligatures w14:val="standardContextual"/>
        </w:rPr>
        <w:t>.</w:t>
      </w:r>
    </w:p>
    <w:p w14:paraId="0EA6DB94" w14:textId="77777777" w:rsidR="009C2B59" w:rsidRDefault="009C2B59" w:rsidP="009C2B59">
      <w:pPr>
        <w:jc w:val="both"/>
        <w:rPr>
          <w:rFonts w:ascii="Arial" w:eastAsiaTheme="minorHAnsi" w:hAnsi="Arial" w:cs="Arial"/>
          <w:kern w:val="2"/>
          <w:lang w:eastAsia="en-US"/>
          <w14:ligatures w14:val="standardContextual"/>
        </w:rPr>
      </w:pPr>
      <w:r w:rsidRPr="00420E05">
        <w:rPr>
          <w:rFonts w:ascii="Arial" w:eastAsiaTheme="minorHAnsi" w:hAnsi="Arial" w:cs="Arial"/>
          <w:kern w:val="2"/>
          <w:lang w:eastAsia="en-US"/>
          <w14:ligatures w14:val="standardContextual"/>
        </w:rPr>
        <w:t xml:space="preserve">A stand-out finding this year was that amidst a challenging economy and a high inflationary environment, mobiles are widely used as a tool to manage the rising costs of living. In Malaysia, mobile users are most likely </w:t>
      </w:r>
      <w:r>
        <w:rPr>
          <w:rFonts w:ascii="Arial" w:eastAsiaTheme="minorHAnsi" w:hAnsi="Arial" w:cs="Arial"/>
          <w:kern w:val="2"/>
          <w:lang w:eastAsia="en-US"/>
          <w14:ligatures w14:val="standardContextual"/>
        </w:rPr>
        <w:t xml:space="preserve">in the region </w:t>
      </w:r>
      <w:r w:rsidRPr="00420E05">
        <w:rPr>
          <w:rFonts w:ascii="Arial" w:eastAsiaTheme="minorHAnsi" w:hAnsi="Arial" w:cs="Arial"/>
          <w:kern w:val="2"/>
          <w:lang w:eastAsia="en-US"/>
          <w14:ligatures w14:val="standardContextual"/>
        </w:rPr>
        <w:t xml:space="preserve">to use apps </w:t>
      </w:r>
      <w:r>
        <w:rPr>
          <w:rFonts w:ascii="Arial" w:eastAsiaTheme="minorHAnsi" w:hAnsi="Arial" w:cs="Arial"/>
          <w:kern w:val="2"/>
          <w:lang w:eastAsia="en-US"/>
          <w14:ligatures w14:val="standardContextual"/>
        </w:rPr>
        <w:t>for budgeting or</w:t>
      </w:r>
      <w:r w:rsidRPr="00420E05">
        <w:rPr>
          <w:rFonts w:ascii="Arial" w:eastAsiaTheme="minorHAnsi" w:hAnsi="Arial" w:cs="Arial"/>
          <w:kern w:val="2"/>
          <w:lang w:eastAsia="en-US"/>
          <w14:ligatures w14:val="standardContextual"/>
        </w:rPr>
        <w:t xml:space="preserve"> t</w:t>
      </w:r>
      <w:r>
        <w:rPr>
          <w:rFonts w:ascii="Arial" w:eastAsiaTheme="minorHAnsi" w:hAnsi="Arial" w:cs="Arial"/>
          <w:kern w:val="2"/>
          <w:lang w:eastAsia="en-US"/>
          <w14:ligatures w14:val="standardContextual"/>
        </w:rPr>
        <w:t>o</w:t>
      </w:r>
      <w:r w:rsidRPr="00420E05">
        <w:rPr>
          <w:rFonts w:ascii="Arial" w:eastAsiaTheme="minorHAnsi" w:hAnsi="Arial" w:cs="Arial"/>
          <w:kern w:val="2"/>
          <w:lang w:eastAsia="en-US"/>
          <w14:ligatures w14:val="standardContextual"/>
        </w:rPr>
        <w:t xml:space="preserve"> track spending, with nearly half (49%) using such apps as compared to 41% overall.</w:t>
      </w:r>
    </w:p>
    <w:p w14:paraId="64ECE3A3" w14:textId="6312A7D3" w:rsidR="00A41686" w:rsidRPr="00397FE5" w:rsidRDefault="00EB1FEB" w:rsidP="00142894">
      <w:pPr>
        <w:pStyle w:val="ListParagraph"/>
        <w:numPr>
          <w:ilvl w:val="0"/>
          <w:numId w:val="4"/>
        </w:numPr>
        <w:jc w:val="both"/>
        <w:rPr>
          <w:rFonts w:ascii="Arial" w:eastAsiaTheme="minorHAnsi" w:hAnsi="Arial" w:cs="Arial"/>
          <w:b/>
          <w:kern w:val="2"/>
          <w:lang w:eastAsia="en-US"/>
          <w14:ligatures w14:val="standardContextual"/>
        </w:rPr>
      </w:pPr>
      <w:r>
        <w:rPr>
          <w:rFonts w:ascii="Arial" w:eastAsiaTheme="minorHAnsi" w:hAnsi="Arial" w:cs="Arial"/>
          <w:b/>
          <w:bCs/>
          <w:kern w:val="2"/>
          <w:lang w:eastAsia="en-US"/>
          <w14:ligatures w14:val="standardContextual"/>
        </w:rPr>
        <w:t>Closing gaps through upskilling</w:t>
      </w:r>
    </w:p>
    <w:p w14:paraId="3048B37A" w14:textId="3086EF5C" w:rsidR="0055432F" w:rsidRPr="00F9457E" w:rsidRDefault="00F20B16" w:rsidP="00F9457E">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More people are </w:t>
      </w:r>
      <w:r w:rsidR="0061785B">
        <w:rPr>
          <w:rFonts w:ascii="Arial" w:eastAsiaTheme="minorHAnsi" w:hAnsi="Arial" w:cs="Arial"/>
          <w:kern w:val="2"/>
          <w:lang w:eastAsia="en-US"/>
          <w14:ligatures w14:val="standardContextual"/>
        </w:rPr>
        <w:t xml:space="preserve">also </w:t>
      </w:r>
      <w:r>
        <w:rPr>
          <w:rFonts w:ascii="Arial" w:eastAsiaTheme="minorHAnsi" w:hAnsi="Arial" w:cs="Arial"/>
          <w:kern w:val="2"/>
          <w:lang w:eastAsia="en-US"/>
          <w14:ligatures w14:val="standardContextual"/>
        </w:rPr>
        <w:t xml:space="preserve">using their mobile to </w:t>
      </w:r>
      <w:r w:rsidR="0071020C">
        <w:rPr>
          <w:rFonts w:ascii="Arial" w:eastAsiaTheme="minorHAnsi" w:hAnsi="Arial" w:cs="Arial"/>
          <w:kern w:val="2"/>
          <w:lang w:eastAsia="en-US"/>
          <w14:ligatures w14:val="standardContextual"/>
        </w:rPr>
        <w:t>learn new skills</w:t>
      </w:r>
      <w:r>
        <w:rPr>
          <w:rFonts w:ascii="Arial" w:eastAsiaTheme="minorHAnsi" w:hAnsi="Arial" w:cs="Arial"/>
          <w:kern w:val="2"/>
          <w:lang w:eastAsia="en-US"/>
          <w14:ligatures w14:val="standardContextual"/>
        </w:rPr>
        <w:t>, with</w:t>
      </w:r>
      <w:r w:rsidR="0071020C">
        <w:rPr>
          <w:rFonts w:ascii="Arial" w:eastAsiaTheme="minorHAnsi" w:hAnsi="Arial" w:cs="Arial"/>
          <w:kern w:val="2"/>
          <w:lang w:eastAsia="en-US"/>
          <w14:ligatures w14:val="standardContextual"/>
        </w:rPr>
        <w:t xml:space="preserve"> more than h</w:t>
      </w:r>
      <w:r w:rsidR="0027327C">
        <w:rPr>
          <w:rFonts w:ascii="Arial" w:eastAsiaTheme="minorHAnsi" w:hAnsi="Arial" w:cs="Arial"/>
          <w:kern w:val="2"/>
          <w:lang w:eastAsia="en-US"/>
          <w14:ligatures w14:val="standardContextual"/>
        </w:rPr>
        <w:t xml:space="preserve">alf the respondents </w:t>
      </w:r>
      <w:r>
        <w:rPr>
          <w:rFonts w:ascii="Arial" w:eastAsiaTheme="minorHAnsi" w:hAnsi="Arial" w:cs="Arial"/>
          <w:kern w:val="2"/>
          <w:lang w:eastAsia="en-US"/>
          <w14:ligatures w14:val="standardContextual"/>
        </w:rPr>
        <w:t xml:space="preserve">saying pointing to a significant increase in this activity </w:t>
      </w:r>
      <w:r w:rsidR="0027327C">
        <w:rPr>
          <w:rFonts w:ascii="Arial" w:eastAsiaTheme="minorHAnsi" w:hAnsi="Arial" w:cs="Arial"/>
          <w:kern w:val="2"/>
          <w:lang w:eastAsia="en-US"/>
          <w14:ligatures w14:val="standardContextual"/>
        </w:rPr>
        <w:t>(51%)</w:t>
      </w:r>
      <w:r w:rsidR="001346FF">
        <w:rPr>
          <w:rFonts w:ascii="Arial" w:eastAsiaTheme="minorHAnsi" w:hAnsi="Arial" w:cs="Arial"/>
          <w:kern w:val="2"/>
          <w:lang w:eastAsia="en-US"/>
          <w14:ligatures w14:val="standardContextual"/>
        </w:rPr>
        <w:t xml:space="preserve">, and </w:t>
      </w:r>
      <w:r>
        <w:rPr>
          <w:rFonts w:ascii="Arial" w:eastAsiaTheme="minorHAnsi" w:hAnsi="Arial" w:cs="Arial"/>
          <w:kern w:val="2"/>
          <w:lang w:eastAsia="en-US"/>
          <w14:ligatures w14:val="standardContextual"/>
        </w:rPr>
        <w:t xml:space="preserve">of these </w:t>
      </w:r>
      <w:r w:rsidR="00E7205F">
        <w:rPr>
          <w:rFonts w:ascii="Arial" w:eastAsiaTheme="minorHAnsi" w:hAnsi="Arial" w:cs="Arial"/>
          <w:kern w:val="2"/>
          <w:lang w:eastAsia="en-US"/>
          <w14:ligatures w14:val="standardContextual"/>
        </w:rPr>
        <w:t>Malaysians</w:t>
      </w:r>
      <w:r w:rsidR="001346FF">
        <w:rPr>
          <w:rFonts w:ascii="Arial" w:eastAsiaTheme="minorHAnsi" w:hAnsi="Arial" w:cs="Arial"/>
          <w:kern w:val="2"/>
          <w:lang w:eastAsia="en-US"/>
          <w14:ligatures w14:val="standardContextual"/>
        </w:rPr>
        <w:t xml:space="preserve"> are most keen to acquire </w:t>
      </w:r>
      <w:r w:rsidR="000F5E24">
        <w:rPr>
          <w:rFonts w:ascii="Arial" w:eastAsiaTheme="minorHAnsi" w:hAnsi="Arial" w:cs="Arial"/>
          <w:kern w:val="2"/>
          <w:lang w:eastAsia="en-US"/>
          <w14:ligatures w14:val="standardContextual"/>
        </w:rPr>
        <w:t>video skills (54%), photography skills (53%)</w:t>
      </w:r>
      <w:r w:rsidR="00CE2777">
        <w:rPr>
          <w:rFonts w:ascii="Arial" w:eastAsiaTheme="minorHAnsi" w:hAnsi="Arial" w:cs="Arial"/>
          <w:kern w:val="2"/>
          <w:lang w:eastAsia="en-US"/>
          <w14:ligatures w14:val="standardContextual"/>
        </w:rPr>
        <w:t xml:space="preserve"> and communication skills (52%).</w:t>
      </w:r>
      <w:r w:rsidR="00E7205F">
        <w:rPr>
          <w:rFonts w:ascii="Arial" w:eastAsiaTheme="minorHAnsi" w:hAnsi="Arial" w:cs="Arial"/>
          <w:kern w:val="2"/>
          <w:lang w:eastAsia="en-US"/>
          <w14:ligatures w14:val="standardContextual"/>
        </w:rPr>
        <w:t xml:space="preserve"> </w:t>
      </w:r>
      <w:r w:rsidR="00ED695D">
        <w:rPr>
          <w:rFonts w:ascii="Arial" w:eastAsiaTheme="minorHAnsi" w:hAnsi="Arial" w:cs="Arial"/>
          <w:kern w:val="2"/>
          <w:lang w:eastAsia="en-US"/>
          <w14:ligatures w14:val="standardContextual"/>
        </w:rPr>
        <w:t>Six in ten Malaysians say</w:t>
      </w:r>
      <w:r w:rsidR="00E7205F">
        <w:rPr>
          <w:rFonts w:ascii="Arial" w:eastAsiaTheme="minorHAnsi" w:hAnsi="Arial" w:cs="Arial"/>
          <w:kern w:val="2"/>
          <w:lang w:eastAsia="en-US"/>
          <w14:ligatures w14:val="standardContextual"/>
        </w:rPr>
        <w:t xml:space="preserve"> these new skills will </w:t>
      </w:r>
      <w:r w:rsidR="00EB2EA5">
        <w:rPr>
          <w:rFonts w:ascii="Arial" w:eastAsiaTheme="minorHAnsi" w:hAnsi="Arial" w:cs="Arial"/>
          <w:kern w:val="2"/>
          <w:lang w:eastAsia="en-US"/>
          <w14:ligatures w14:val="standardContextual"/>
        </w:rPr>
        <w:t xml:space="preserve">help them to access new income streams </w:t>
      </w:r>
      <w:r w:rsidR="008216B3">
        <w:rPr>
          <w:rFonts w:ascii="Arial" w:eastAsiaTheme="minorHAnsi" w:hAnsi="Arial" w:cs="Arial"/>
          <w:kern w:val="2"/>
          <w:lang w:eastAsia="en-US"/>
          <w14:ligatures w14:val="standardContextual"/>
        </w:rPr>
        <w:t>or</w:t>
      </w:r>
      <w:r w:rsidR="00410CA2">
        <w:rPr>
          <w:rFonts w:ascii="Arial" w:eastAsiaTheme="minorHAnsi" w:hAnsi="Arial" w:cs="Arial"/>
          <w:kern w:val="2"/>
          <w:lang w:eastAsia="en-US"/>
          <w14:ligatures w14:val="standardContextual"/>
        </w:rPr>
        <w:t xml:space="preserve"> </w:t>
      </w:r>
      <w:r w:rsidR="00ED695D">
        <w:rPr>
          <w:rFonts w:ascii="Arial" w:eastAsiaTheme="minorHAnsi" w:hAnsi="Arial" w:cs="Arial"/>
          <w:kern w:val="2"/>
          <w:lang w:eastAsia="en-US"/>
          <w14:ligatures w14:val="standardContextual"/>
        </w:rPr>
        <w:t>switch careers</w:t>
      </w:r>
      <w:r w:rsidR="00410CA2">
        <w:rPr>
          <w:rFonts w:ascii="Arial" w:eastAsiaTheme="minorHAnsi" w:hAnsi="Arial" w:cs="Arial"/>
          <w:kern w:val="2"/>
          <w:lang w:eastAsia="en-US"/>
          <w14:ligatures w14:val="standardContextual"/>
        </w:rPr>
        <w:t xml:space="preserve"> (43%)</w:t>
      </w:r>
      <w:r w:rsidR="00125D19">
        <w:rPr>
          <w:rFonts w:ascii="Arial" w:eastAsiaTheme="minorHAnsi" w:hAnsi="Arial" w:cs="Arial"/>
          <w:kern w:val="2"/>
          <w:lang w:eastAsia="en-US"/>
          <w14:ligatures w14:val="standardContextual"/>
        </w:rPr>
        <w:t>,</w:t>
      </w:r>
      <w:r w:rsidR="00410CA2">
        <w:rPr>
          <w:rFonts w:ascii="Arial" w:eastAsiaTheme="minorHAnsi" w:hAnsi="Arial" w:cs="Arial"/>
          <w:kern w:val="2"/>
          <w:lang w:eastAsia="en-US"/>
          <w14:ligatures w14:val="standardContextual"/>
        </w:rPr>
        <w:t xml:space="preserve"> a</w:t>
      </w:r>
      <w:r w:rsidR="008216B3">
        <w:rPr>
          <w:rFonts w:ascii="Arial" w:eastAsiaTheme="minorHAnsi" w:hAnsi="Arial" w:cs="Arial"/>
          <w:kern w:val="2"/>
          <w:lang w:eastAsia="en-US"/>
          <w14:ligatures w14:val="standardContextual"/>
        </w:rPr>
        <w:t>s well as</w:t>
      </w:r>
      <w:r w:rsidR="00410CA2">
        <w:rPr>
          <w:rFonts w:ascii="Arial" w:eastAsiaTheme="minorHAnsi" w:hAnsi="Arial" w:cs="Arial"/>
          <w:kern w:val="2"/>
          <w:lang w:eastAsia="en-US"/>
          <w14:ligatures w14:val="standardContextual"/>
        </w:rPr>
        <w:t xml:space="preserve"> </w:t>
      </w:r>
      <w:r w:rsidR="00ED695D">
        <w:rPr>
          <w:rFonts w:ascii="Arial" w:eastAsiaTheme="minorHAnsi" w:hAnsi="Arial" w:cs="Arial"/>
          <w:kern w:val="2"/>
          <w:lang w:eastAsia="en-US"/>
          <w14:ligatures w14:val="standardContextual"/>
        </w:rPr>
        <w:t>building personal</w:t>
      </w:r>
      <w:r w:rsidR="00410CA2">
        <w:rPr>
          <w:rFonts w:ascii="Arial" w:eastAsiaTheme="minorHAnsi" w:hAnsi="Arial" w:cs="Arial"/>
          <w:kern w:val="2"/>
          <w:lang w:eastAsia="en-US"/>
          <w14:ligatures w14:val="standardContextual"/>
        </w:rPr>
        <w:t xml:space="preserve"> well-being </w:t>
      </w:r>
      <w:r w:rsidR="00ED695D">
        <w:rPr>
          <w:rFonts w:ascii="Arial" w:eastAsiaTheme="minorHAnsi" w:hAnsi="Arial" w:cs="Arial"/>
          <w:kern w:val="2"/>
          <w:lang w:eastAsia="en-US"/>
          <w14:ligatures w14:val="standardContextual"/>
        </w:rPr>
        <w:t>or creating a sense of</w:t>
      </w:r>
      <w:r w:rsidR="00410CA2">
        <w:rPr>
          <w:rFonts w:ascii="Arial" w:eastAsiaTheme="minorHAnsi" w:hAnsi="Arial" w:cs="Arial"/>
          <w:kern w:val="2"/>
          <w:lang w:eastAsia="en-US"/>
          <w14:ligatures w14:val="standardContextual"/>
        </w:rPr>
        <w:t xml:space="preserve"> accomplishment (42%).</w:t>
      </w:r>
      <w:r w:rsidR="00EB2EA5">
        <w:rPr>
          <w:rFonts w:ascii="Arial" w:eastAsiaTheme="minorHAnsi" w:hAnsi="Arial" w:cs="Arial"/>
          <w:kern w:val="2"/>
          <w:lang w:eastAsia="en-US"/>
          <w14:ligatures w14:val="standardContextual"/>
        </w:rPr>
        <w:t xml:space="preserve"> </w:t>
      </w:r>
    </w:p>
    <w:p w14:paraId="748D7783" w14:textId="57CCE110" w:rsidR="001F0779" w:rsidRPr="00397FE5" w:rsidRDefault="001F0779" w:rsidP="00D314C5">
      <w:pPr>
        <w:pStyle w:val="ListParagraph"/>
        <w:numPr>
          <w:ilvl w:val="0"/>
          <w:numId w:val="4"/>
        </w:numPr>
        <w:jc w:val="both"/>
        <w:rPr>
          <w:rFonts w:ascii="Arial" w:eastAsiaTheme="minorHAnsi" w:hAnsi="Arial" w:cs="Arial"/>
          <w:b/>
          <w:kern w:val="2"/>
          <w:lang w:eastAsia="en-US"/>
          <w14:ligatures w14:val="standardContextual"/>
        </w:rPr>
      </w:pPr>
      <w:r>
        <w:rPr>
          <w:rFonts w:ascii="Arial" w:eastAsiaTheme="minorHAnsi" w:hAnsi="Arial" w:cs="Arial"/>
          <w:b/>
          <w:bCs/>
          <w:kern w:val="2"/>
          <w:lang w:eastAsia="en-US"/>
          <w14:ligatures w14:val="standardContextual"/>
        </w:rPr>
        <w:t>Unlocking new opportunities at work</w:t>
      </w:r>
    </w:p>
    <w:p w14:paraId="249982ED" w14:textId="55B671DF" w:rsidR="005159CB" w:rsidRPr="006E30A9" w:rsidRDefault="00EC7F85" w:rsidP="00125D19">
      <w:pPr>
        <w:tabs>
          <w:tab w:val="left" w:pos="5200"/>
        </w:tabs>
        <w:contextualSpacing/>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Mobile use continues to be an important enabler when it comes to careers</w:t>
      </w:r>
      <w:r w:rsidR="00584EB0">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 xml:space="preserve">Four in five </w:t>
      </w:r>
      <w:r w:rsidR="00B5034A">
        <w:rPr>
          <w:rFonts w:ascii="Arial" w:eastAsiaTheme="minorHAnsi" w:hAnsi="Arial" w:cs="Arial"/>
          <w:kern w:val="2"/>
          <w:lang w:eastAsia="en-US"/>
          <w14:ligatures w14:val="standardContextual"/>
        </w:rPr>
        <w:t>Malaysians say that mobile use at work has helped their career and skills development</w:t>
      </w:r>
      <w:r w:rsidR="00584EB0">
        <w:rPr>
          <w:rFonts w:ascii="Arial" w:eastAsiaTheme="minorHAnsi" w:hAnsi="Arial" w:cs="Arial"/>
          <w:kern w:val="2"/>
          <w:lang w:eastAsia="en-US"/>
          <w14:ligatures w14:val="standardContextual"/>
        </w:rPr>
        <w:t xml:space="preserve"> and 83% say it has made them more productive. People</w:t>
      </w:r>
      <w:r w:rsidR="005159CB">
        <w:rPr>
          <w:rFonts w:ascii="Arial" w:eastAsiaTheme="minorHAnsi" w:hAnsi="Arial" w:cs="Arial"/>
          <w:kern w:val="2"/>
          <w:lang w:eastAsia="en-US"/>
          <w14:ligatures w14:val="standardContextual"/>
        </w:rPr>
        <w:t xml:space="preserve"> also anticipate the adoption of new technologies to accelerate in the workplace, with three in four indicating their organisation is supportive of using generative AI for work.</w:t>
      </w:r>
      <w:r w:rsidR="009867E8">
        <w:rPr>
          <w:rFonts w:ascii="Arial" w:eastAsiaTheme="minorHAnsi" w:hAnsi="Arial" w:cs="Arial"/>
          <w:kern w:val="2"/>
          <w:lang w:eastAsia="en-US"/>
          <w14:ligatures w14:val="standardContextual"/>
        </w:rPr>
        <w:t xml:space="preserve"> </w:t>
      </w:r>
      <w:r w:rsidR="00D10BB7">
        <w:rPr>
          <w:rFonts w:ascii="Arial" w:eastAsiaTheme="minorHAnsi" w:hAnsi="Arial" w:cs="Arial"/>
          <w:kern w:val="2"/>
          <w:lang w:eastAsia="en-US"/>
          <w14:ligatures w14:val="standardContextual"/>
        </w:rPr>
        <w:t>Yet, in keeping with a</w:t>
      </w:r>
      <w:r w:rsidR="00DD37C1">
        <w:rPr>
          <w:rFonts w:ascii="Arial" w:eastAsiaTheme="minorHAnsi" w:hAnsi="Arial" w:cs="Arial"/>
          <w:kern w:val="2"/>
          <w:lang w:eastAsia="en-US"/>
          <w14:ligatures w14:val="standardContextual"/>
        </w:rPr>
        <w:t xml:space="preserve">nother </w:t>
      </w:r>
      <w:r w:rsidR="00D10BB7">
        <w:rPr>
          <w:rFonts w:ascii="Arial" w:eastAsiaTheme="minorHAnsi" w:hAnsi="Arial" w:cs="Arial"/>
          <w:kern w:val="2"/>
          <w:lang w:eastAsia="en-US"/>
          <w14:ligatures w14:val="standardContextual"/>
        </w:rPr>
        <w:t>trend from last year’s study</w:t>
      </w:r>
      <w:r w:rsidR="00686CE0">
        <w:rPr>
          <w:rFonts w:ascii="Arial" w:eastAsiaTheme="minorHAnsi" w:hAnsi="Arial" w:cs="Arial"/>
          <w:kern w:val="2"/>
          <w:lang w:eastAsia="en-US"/>
          <w14:ligatures w14:val="standardContextual"/>
        </w:rPr>
        <w:t>,</w:t>
      </w:r>
      <w:r w:rsidR="009867E8">
        <w:rPr>
          <w:rFonts w:ascii="Arial" w:eastAsiaTheme="minorHAnsi" w:hAnsi="Arial" w:cs="Arial"/>
          <w:kern w:val="2"/>
          <w:lang w:eastAsia="en-US"/>
          <w14:ligatures w14:val="standardContextual"/>
        </w:rPr>
        <w:t xml:space="preserve"> Malaysian respondent</w:t>
      </w:r>
      <w:r w:rsidR="00E235CA">
        <w:rPr>
          <w:rFonts w:ascii="Arial" w:eastAsiaTheme="minorHAnsi" w:hAnsi="Arial" w:cs="Arial"/>
          <w:kern w:val="2"/>
          <w:lang w:eastAsia="en-US"/>
          <w14:ligatures w14:val="standardContextual"/>
        </w:rPr>
        <w:t xml:space="preserve">s </w:t>
      </w:r>
      <w:r w:rsidR="0099429B">
        <w:rPr>
          <w:rFonts w:ascii="Arial" w:eastAsiaTheme="minorHAnsi" w:hAnsi="Arial" w:cs="Arial"/>
          <w:kern w:val="2"/>
          <w:lang w:eastAsia="en-US"/>
          <w14:ligatures w14:val="standardContextual"/>
        </w:rPr>
        <w:t xml:space="preserve">continue </w:t>
      </w:r>
      <w:r w:rsidR="00D10BB7">
        <w:rPr>
          <w:rFonts w:ascii="Arial" w:eastAsiaTheme="minorHAnsi" w:hAnsi="Arial" w:cs="Arial"/>
          <w:kern w:val="2"/>
          <w:lang w:eastAsia="en-US"/>
          <w14:ligatures w14:val="standardContextual"/>
        </w:rPr>
        <w:t xml:space="preserve">to </w:t>
      </w:r>
      <w:r w:rsidR="00430E31">
        <w:rPr>
          <w:rFonts w:ascii="Arial" w:eastAsiaTheme="minorHAnsi" w:hAnsi="Arial" w:cs="Arial"/>
          <w:kern w:val="2"/>
          <w:lang w:eastAsia="en-US"/>
          <w14:ligatures w14:val="standardContextual"/>
        </w:rPr>
        <w:t>be the</w:t>
      </w:r>
      <w:r w:rsidR="00686CE0">
        <w:rPr>
          <w:rFonts w:ascii="Arial" w:eastAsiaTheme="minorHAnsi" w:hAnsi="Arial" w:cs="Arial"/>
          <w:kern w:val="2"/>
          <w:lang w:eastAsia="en-US"/>
          <w14:ligatures w14:val="standardContextual"/>
        </w:rPr>
        <w:t xml:space="preserve"> most likely to indicate</w:t>
      </w:r>
      <w:r w:rsidR="00E235CA">
        <w:rPr>
          <w:rFonts w:ascii="Arial" w:eastAsiaTheme="minorHAnsi" w:hAnsi="Arial" w:cs="Arial"/>
          <w:kern w:val="2"/>
          <w:lang w:eastAsia="en-US"/>
          <w14:ligatures w14:val="standardContextual"/>
        </w:rPr>
        <w:t xml:space="preserve"> that their company is missing out on revenue opportunities </w:t>
      </w:r>
      <w:r w:rsidR="00686CE0">
        <w:rPr>
          <w:rFonts w:ascii="Arial" w:eastAsiaTheme="minorHAnsi" w:hAnsi="Arial" w:cs="Arial"/>
          <w:kern w:val="2"/>
          <w:lang w:eastAsia="en-US"/>
          <w14:ligatures w14:val="standardContextual"/>
        </w:rPr>
        <w:t>due to</w:t>
      </w:r>
      <w:r w:rsidR="00A23083">
        <w:rPr>
          <w:rFonts w:ascii="Arial" w:eastAsiaTheme="minorHAnsi" w:hAnsi="Arial" w:cs="Arial"/>
          <w:kern w:val="2"/>
          <w:lang w:eastAsia="en-US"/>
          <w14:ligatures w14:val="standardContextual"/>
        </w:rPr>
        <w:t xml:space="preserve"> underdeveloped use </w:t>
      </w:r>
      <w:r w:rsidR="000E1386">
        <w:rPr>
          <w:rFonts w:ascii="Arial" w:eastAsiaTheme="minorHAnsi" w:hAnsi="Arial" w:cs="Arial"/>
          <w:kern w:val="2"/>
          <w:lang w:eastAsia="en-US"/>
          <w14:ligatures w14:val="standardContextual"/>
        </w:rPr>
        <w:t>of mobile technology</w:t>
      </w:r>
      <w:r w:rsidR="006F6300">
        <w:rPr>
          <w:rFonts w:ascii="Arial" w:eastAsiaTheme="minorHAnsi" w:hAnsi="Arial" w:cs="Arial"/>
          <w:kern w:val="2"/>
          <w:lang w:eastAsia="en-US"/>
          <w14:ligatures w14:val="standardContextual"/>
        </w:rPr>
        <w:t xml:space="preserve"> (67%</w:t>
      </w:r>
      <w:r w:rsidR="008C1DDF">
        <w:rPr>
          <w:rFonts w:ascii="Arial" w:eastAsiaTheme="minorHAnsi" w:hAnsi="Arial" w:cs="Arial"/>
          <w:kern w:val="2"/>
          <w:lang w:eastAsia="en-US"/>
          <w14:ligatures w14:val="standardContextual"/>
        </w:rPr>
        <w:t>,</w:t>
      </w:r>
      <w:r w:rsidR="006F6300">
        <w:rPr>
          <w:rFonts w:ascii="Arial" w:eastAsiaTheme="minorHAnsi" w:hAnsi="Arial" w:cs="Arial"/>
          <w:kern w:val="2"/>
          <w:lang w:eastAsia="en-US"/>
          <w14:ligatures w14:val="standardContextual"/>
        </w:rPr>
        <w:t xml:space="preserve"> compared to 54% on average). </w:t>
      </w:r>
    </w:p>
    <w:p w14:paraId="3AA26ED6" w14:textId="655EC6B1" w:rsidR="00420E05" w:rsidRPr="00427246" w:rsidRDefault="00D314C5" w:rsidP="00420E05">
      <w:pPr>
        <w:pStyle w:val="ListParagraph"/>
        <w:numPr>
          <w:ilvl w:val="0"/>
          <w:numId w:val="4"/>
        </w:numPr>
        <w:jc w:val="both"/>
        <w:rPr>
          <w:rFonts w:ascii="Arial" w:eastAsiaTheme="minorHAnsi" w:hAnsi="Arial" w:cs="Arial"/>
          <w:b/>
          <w:kern w:val="2"/>
          <w:lang w:eastAsia="en-US"/>
          <w14:ligatures w14:val="standardContextual"/>
        </w:rPr>
      </w:pPr>
      <w:r>
        <w:rPr>
          <w:rFonts w:ascii="Arial" w:eastAsiaTheme="minorHAnsi" w:hAnsi="Arial" w:cs="Arial"/>
          <w:b/>
          <w:bCs/>
          <w:kern w:val="2"/>
          <w:lang w:eastAsia="en-US"/>
          <w14:ligatures w14:val="standardContextual"/>
        </w:rPr>
        <w:t>Reducing impact on climate</w:t>
      </w:r>
    </w:p>
    <w:p w14:paraId="32C83859" w14:textId="308AB562" w:rsidR="00A5790A" w:rsidRDefault="0039443D" w:rsidP="00A5790A">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Nearly three in four (7</w:t>
      </w:r>
      <w:r w:rsidR="00577F1A">
        <w:rPr>
          <w:rFonts w:ascii="Arial" w:eastAsiaTheme="minorHAnsi" w:hAnsi="Arial" w:cs="Arial"/>
          <w:kern w:val="2"/>
          <w:lang w:eastAsia="en-US"/>
          <w14:ligatures w14:val="standardContextual"/>
        </w:rPr>
        <w:t>4</w:t>
      </w:r>
      <w:r>
        <w:rPr>
          <w:rFonts w:ascii="Arial" w:eastAsiaTheme="minorHAnsi" w:hAnsi="Arial" w:cs="Arial"/>
          <w:kern w:val="2"/>
          <w:lang w:eastAsia="en-US"/>
          <w14:ligatures w14:val="standardContextual"/>
        </w:rPr>
        <w:t xml:space="preserve">%) </w:t>
      </w:r>
      <w:r w:rsidR="002864C6">
        <w:rPr>
          <w:rFonts w:ascii="Arial" w:eastAsiaTheme="minorHAnsi" w:hAnsi="Arial" w:cs="Arial"/>
          <w:kern w:val="2"/>
          <w:lang w:eastAsia="en-US"/>
          <w14:ligatures w14:val="standardContextual"/>
        </w:rPr>
        <w:t>Malaysians</w:t>
      </w:r>
      <w:r>
        <w:rPr>
          <w:rFonts w:ascii="Arial" w:eastAsiaTheme="minorHAnsi" w:hAnsi="Arial" w:cs="Arial"/>
          <w:kern w:val="2"/>
          <w:lang w:eastAsia="en-US"/>
          <w14:ligatures w14:val="standardContextual"/>
        </w:rPr>
        <w:t xml:space="preserve"> say that the mobile allows them to live a more sustainable life</w:t>
      </w:r>
      <w:r w:rsidR="00F91715">
        <w:rPr>
          <w:rFonts w:ascii="Arial" w:eastAsiaTheme="minorHAnsi" w:hAnsi="Arial" w:cs="Arial"/>
          <w:kern w:val="2"/>
          <w:lang w:eastAsia="en-US"/>
          <w14:ligatures w14:val="standardContextual"/>
        </w:rPr>
        <w:t>, with y</w:t>
      </w:r>
      <w:r w:rsidR="004349DD">
        <w:rPr>
          <w:rFonts w:ascii="Arial" w:eastAsiaTheme="minorHAnsi" w:hAnsi="Arial" w:cs="Arial"/>
          <w:kern w:val="2"/>
          <w:lang w:eastAsia="en-US"/>
          <w14:ligatures w14:val="standardContextual"/>
        </w:rPr>
        <w:t>ounger generations more passionate about this</w:t>
      </w:r>
      <w:r w:rsidR="00D00E78">
        <w:rPr>
          <w:rFonts w:ascii="Arial" w:eastAsiaTheme="minorHAnsi" w:hAnsi="Arial" w:cs="Arial"/>
          <w:kern w:val="2"/>
          <w:lang w:eastAsia="en-US"/>
          <w14:ligatures w14:val="standardContextual"/>
        </w:rPr>
        <w:t xml:space="preserve">. Nearly half (47%) of those aged 18-29 are very concerned about the environmental impact of their mobile use, while </w:t>
      </w:r>
      <w:r w:rsidR="00F758AD">
        <w:rPr>
          <w:rFonts w:ascii="Arial" w:eastAsiaTheme="minorHAnsi" w:hAnsi="Arial" w:cs="Arial"/>
          <w:kern w:val="2"/>
          <w:lang w:eastAsia="en-US"/>
          <w14:ligatures w14:val="standardContextual"/>
        </w:rPr>
        <w:t>four</w:t>
      </w:r>
      <w:r w:rsidR="002345A2">
        <w:rPr>
          <w:rFonts w:ascii="Arial" w:eastAsiaTheme="minorHAnsi" w:hAnsi="Arial" w:cs="Arial"/>
          <w:kern w:val="2"/>
          <w:lang w:eastAsia="en-US"/>
          <w14:ligatures w14:val="standardContextual"/>
        </w:rPr>
        <w:t xml:space="preserve"> in 10 of say </w:t>
      </w:r>
      <w:r w:rsidR="00D00E78">
        <w:rPr>
          <w:rFonts w:ascii="Arial" w:eastAsiaTheme="minorHAnsi" w:hAnsi="Arial" w:cs="Arial"/>
          <w:kern w:val="2"/>
          <w:lang w:eastAsia="en-US"/>
          <w14:ligatures w14:val="standardContextual"/>
        </w:rPr>
        <w:t xml:space="preserve">that climate and </w:t>
      </w:r>
      <w:r w:rsidR="00243032">
        <w:rPr>
          <w:rFonts w:ascii="Arial" w:eastAsiaTheme="minorHAnsi" w:hAnsi="Arial" w:cs="Arial"/>
          <w:kern w:val="2"/>
          <w:lang w:eastAsia="en-US"/>
          <w14:ligatures w14:val="standardContextual"/>
        </w:rPr>
        <w:t>sustainability practices</w:t>
      </w:r>
      <w:r w:rsidR="000751EE">
        <w:rPr>
          <w:rFonts w:ascii="Arial" w:eastAsiaTheme="minorHAnsi" w:hAnsi="Arial" w:cs="Arial"/>
          <w:kern w:val="2"/>
          <w:lang w:eastAsia="en-US"/>
          <w14:ligatures w14:val="standardContextual"/>
        </w:rPr>
        <w:t xml:space="preserve"> would influence their choice of telco</w:t>
      </w:r>
      <w:r w:rsidR="00F02B8C">
        <w:rPr>
          <w:rFonts w:ascii="Arial" w:eastAsiaTheme="minorHAnsi" w:hAnsi="Arial" w:cs="Arial"/>
          <w:kern w:val="2"/>
          <w:lang w:eastAsia="en-US"/>
          <w14:ligatures w14:val="standardContextual"/>
        </w:rPr>
        <w:t>.</w:t>
      </w:r>
      <w:bookmarkStart w:id="0" w:name="_Hlk147892599"/>
    </w:p>
    <w:p w14:paraId="3F54100C" w14:textId="11F93056" w:rsidR="00B3460A" w:rsidRDefault="00D971CE" w:rsidP="00B3460A">
      <w:pPr>
        <w:pStyle w:val="paragraph"/>
        <w:spacing w:before="0" w:beforeAutospacing="0" w:after="0" w:afterAutospacing="0"/>
        <w:jc w:val="both"/>
        <w:textAlignment w:val="baseline"/>
        <w:rPr>
          <w:rFonts w:ascii="Segoe UI" w:hAnsi="Segoe UI" w:cs="Segoe UI"/>
          <w:sz w:val="18"/>
          <w:szCs w:val="18"/>
        </w:rPr>
      </w:pPr>
      <w:r w:rsidRPr="000F5C25">
        <w:rPr>
          <w:rStyle w:val="normaltextrun"/>
          <w:rFonts w:ascii="Arial" w:eastAsiaTheme="minorEastAsia" w:hAnsi="Arial" w:cs="Arial"/>
          <w:sz w:val="22"/>
          <w:szCs w:val="22"/>
          <w:lang w:val="en-GB"/>
        </w:rPr>
        <w:t>Petter-Børre Furberg, EVP and Head of Telenor Asia, concludes</w:t>
      </w:r>
      <w:r w:rsidR="002864C6" w:rsidRPr="000F5C25">
        <w:rPr>
          <w:rStyle w:val="normaltextrun"/>
          <w:rFonts w:ascii="Arial" w:eastAsiaTheme="minorEastAsia" w:hAnsi="Arial" w:cs="Arial"/>
          <w:sz w:val="22"/>
          <w:szCs w:val="22"/>
          <w:lang w:val="en-GB"/>
        </w:rPr>
        <w:t xml:space="preserve"> </w:t>
      </w:r>
      <w:r w:rsidR="00B3460A" w:rsidRPr="000F5C25">
        <w:rPr>
          <w:rStyle w:val="normaltextrun"/>
          <w:rFonts w:ascii="Arial" w:eastAsiaTheme="minorEastAsia" w:hAnsi="Arial" w:cs="Arial"/>
          <w:sz w:val="22"/>
          <w:szCs w:val="22"/>
          <w:lang w:val="en-GB"/>
        </w:rPr>
        <w:t>“</w:t>
      </w:r>
      <w:r w:rsidR="00B3460A">
        <w:rPr>
          <w:rStyle w:val="normaltextrun"/>
          <w:rFonts w:ascii="Arial" w:eastAsiaTheme="minorEastAsia" w:hAnsi="Arial" w:cs="Arial"/>
          <w:sz w:val="22"/>
          <w:szCs w:val="22"/>
          <w:lang w:val="en-GB"/>
        </w:rPr>
        <w:t xml:space="preserve">As mobile technology becomes increasingly central to </w:t>
      </w:r>
      <w:r w:rsidR="00D165C3">
        <w:rPr>
          <w:rStyle w:val="normaltextrun"/>
          <w:rFonts w:ascii="Arial" w:eastAsiaTheme="minorEastAsia" w:hAnsi="Arial" w:cs="Arial"/>
          <w:sz w:val="22"/>
          <w:szCs w:val="22"/>
          <w:lang w:val="en-GB"/>
        </w:rPr>
        <w:t>people’s</w:t>
      </w:r>
      <w:r w:rsidR="00B3460A">
        <w:rPr>
          <w:rStyle w:val="normaltextrun"/>
          <w:rFonts w:ascii="Arial" w:eastAsiaTheme="minorEastAsia" w:hAnsi="Arial" w:cs="Arial"/>
          <w:sz w:val="22"/>
          <w:szCs w:val="22"/>
          <w:lang w:val="en-GB"/>
        </w:rPr>
        <w:t xml:space="preserve"> lives</w:t>
      </w:r>
      <w:r w:rsidR="00D165C3">
        <w:rPr>
          <w:rStyle w:val="normaltextrun"/>
          <w:rFonts w:ascii="Arial" w:eastAsiaTheme="minorEastAsia" w:hAnsi="Arial" w:cs="Arial"/>
          <w:sz w:val="22"/>
          <w:szCs w:val="22"/>
          <w:lang w:val="en-GB"/>
        </w:rPr>
        <w:t xml:space="preserve"> in Malaysia</w:t>
      </w:r>
      <w:r w:rsidR="00B3460A">
        <w:rPr>
          <w:rStyle w:val="normaltextrun"/>
          <w:rFonts w:ascii="Arial" w:eastAsiaTheme="minorEastAsia" w:hAnsi="Arial" w:cs="Arial"/>
          <w:sz w:val="22"/>
          <w:szCs w:val="22"/>
          <w:lang w:val="en-GB"/>
        </w:rPr>
        <w:t>, so does the need for all stakeholders to continue to understand the people and parts of the ecosystem most at risk. To unlock the full potential of mobile, we must continue to work with stakeholders to promote investment in connectivity networks, encourage take-up of new technologies, and enhance digital skills to create a safer online environment.”</w:t>
      </w:r>
      <w:r w:rsidR="00B3460A">
        <w:rPr>
          <w:rStyle w:val="eop"/>
          <w:rFonts w:ascii="Arial" w:hAnsi="Arial" w:cs="Arial"/>
          <w:sz w:val="22"/>
          <w:szCs w:val="22"/>
        </w:rPr>
        <w:t> </w:t>
      </w:r>
    </w:p>
    <w:p w14:paraId="3DABE1C0" w14:textId="16F8784D" w:rsidR="00D00E78" w:rsidRPr="00B3460A" w:rsidRDefault="00D00E78" w:rsidP="00B3460A">
      <w:pPr>
        <w:contextualSpacing/>
        <w:jc w:val="both"/>
        <w:rPr>
          <w:rFonts w:ascii="Arial" w:eastAsiaTheme="minorHAnsi" w:hAnsi="Arial" w:cs="Arial"/>
          <w:kern w:val="2"/>
          <w:lang w:val="en-US" w:eastAsia="en-US"/>
          <w14:ligatures w14:val="standardContextual"/>
        </w:rPr>
      </w:pPr>
    </w:p>
    <w:bookmarkEnd w:id="0"/>
    <w:p w14:paraId="601EE9C8" w14:textId="77777777" w:rsidR="00A5790A" w:rsidRPr="003632DA" w:rsidRDefault="00A5790A" w:rsidP="00A5790A">
      <w:pPr>
        <w:jc w:val="center"/>
        <w:rPr>
          <w:rFonts w:ascii="Arial" w:hAnsi="Arial" w:cs="Arial"/>
          <w:color w:val="000000" w:themeColor="text1"/>
        </w:rPr>
      </w:pPr>
      <w:r w:rsidRPr="003632DA">
        <w:rPr>
          <w:rFonts w:ascii="Arial" w:hAnsi="Arial" w:cs="Arial"/>
          <w:color w:val="000000" w:themeColor="text1"/>
        </w:rPr>
        <w:t>-Ends-</w:t>
      </w:r>
    </w:p>
    <w:p w14:paraId="35844F2D" w14:textId="77777777" w:rsidR="001A717B" w:rsidRDefault="006F688E" w:rsidP="00A5790A">
      <w:pPr>
        <w:spacing w:after="0" w:line="240" w:lineRule="auto"/>
        <w:jc w:val="both"/>
        <w:rPr>
          <w:rFonts w:ascii="Arial" w:hAnsi="Arial" w:cs="Arial"/>
          <w:b/>
        </w:rPr>
      </w:pPr>
      <w:bookmarkStart w:id="1" w:name="_Hlk100349418"/>
      <w:r>
        <w:rPr>
          <w:rFonts w:ascii="Arial" w:hAnsi="Arial" w:cs="Arial"/>
          <w:b/>
        </w:rPr>
        <w:br/>
      </w:r>
      <w:r>
        <w:rPr>
          <w:rFonts w:ascii="Arial" w:hAnsi="Arial" w:cs="Arial"/>
          <w:b/>
        </w:rPr>
        <w:br/>
      </w:r>
    </w:p>
    <w:p w14:paraId="3CFFF3F4" w14:textId="77777777" w:rsidR="00940DC6" w:rsidRDefault="00940DC6" w:rsidP="00A5790A">
      <w:pPr>
        <w:spacing w:after="0" w:line="240" w:lineRule="auto"/>
        <w:jc w:val="both"/>
        <w:rPr>
          <w:rFonts w:ascii="Arial" w:hAnsi="Arial" w:cs="Arial"/>
          <w:b/>
        </w:rPr>
      </w:pPr>
    </w:p>
    <w:p w14:paraId="7776CC85" w14:textId="77777777" w:rsidR="00940DC6" w:rsidRDefault="00940DC6" w:rsidP="00A5790A">
      <w:pPr>
        <w:spacing w:after="0" w:line="240" w:lineRule="auto"/>
        <w:jc w:val="both"/>
        <w:rPr>
          <w:rFonts w:ascii="Arial" w:hAnsi="Arial" w:cs="Arial"/>
          <w:b/>
        </w:rPr>
      </w:pPr>
    </w:p>
    <w:p w14:paraId="1CFB8A3B" w14:textId="423E9F6C" w:rsidR="00A5790A" w:rsidRPr="004E11D6" w:rsidRDefault="00A5790A" w:rsidP="00A5790A">
      <w:pPr>
        <w:spacing w:after="0" w:line="240" w:lineRule="auto"/>
        <w:jc w:val="both"/>
        <w:rPr>
          <w:rFonts w:ascii="Arial" w:hAnsi="Arial" w:cs="Arial"/>
          <w:b/>
        </w:rPr>
      </w:pPr>
      <w:r w:rsidRPr="004E11D6">
        <w:rPr>
          <w:rFonts w:ascii="Arial" w:hAnsi="Arial" w:cs="Arial"/>
          <w:b/>
        </w:rPr>
        <w:lastRenderedPageBreak/>
        <w:t xml:space="preserve">Additional Resources: </w:t>
      </w:r>
    </w:p>
    <w:p w14:paraId="78F2B479" w14:textId="77777777" w:rsidR="00A5790A" w:rsidRPr="004E11D6" w:rsidRDefault="00A5790A" w:rsidP="00A5790A">
      <w:pPr>
        <w:tabs>
          <w:tab w:val="left" w:pos="6430"/>
        </w:tabs>
        <w:spacing w:after="0" w:line="240" w:lineRule="auto"/>
        <w:jc w:val="both"/>
        <w:rPr>
          <w:rFonts w:ascii="Arial" w:eastAsia="Times New Roman" w:hAnsi="Arial" w:cs="Arial"/>
          <w:b/>
          <w:bCs/>
          <w:color w:val="000000" w:themeColor="text1"/>
          <w:lang w:val="en-US" w:eastAsia="en-US"/>
        </w:rPr>
      </w:pPr>
      <w:r>
        <w:rPr>
          <w:rFonts w:ascii="Arial" w:eastAsia="Times New Roman" w:hAnsi="Arial" w:cs="Arial"/>
          <w:b/>
          <w:bCs/>
          <w:color w:val="000000" w:themeColor="text1"/>
          <w:lang w:val="en-US" w:eastAsia="en-US"/>
        </w:rPr>
        <w:tab/>
      </w:r>
    </w:p>
    <w:p w14:paraId="12028B42" w14:textId="66A758D6" w:rsidR="00A5790A" w:rsidRPr="004E11D6" w:rsidRDefault="00A5790A" w:rsidP="00FB3CE2">
      <w:pPr>
        <w:numPr>
          <w:ilvl w:val="0"/>
          <w:numId w:val="1"/>
        </w:numPr>
        <w:shd w:val="clear" w:color="auto" w:fill="FFFFFF"/>
        <w:spacing w:after="0" w:line="240" w:lineRule="auto"/>
        <w:textAlignment w:val="baseline"/>
        <w:rPr>
          <w:rFonts w:ascii="Arial" w:hAnsi="Arial" w:cs="Arial"/>
          <w:color w:val="1B1C1D"/>
        </w:rPr>
      </w:pPr>
      <w:r w:rsidRPr="004E11D6">
        <w:rPr>
          <w:rFonts w:ascii="Arial" w:hAnsi="Arial" w:cs="Arial"/>
          <w:color w:val="1B1C1D"/>
        </w:rPr>
        <w:t>Report Microsite: </w:t>
      </w:r>
      <w:hyperlink r:id="rId10" w:history="1">
        <w:r w:rsidR="00FB3CE2" w:rsidRPr="003B177F">
          <w:rPr>
            <w:rStyle w:val="Hyperlink"/>
            <w:rFonts w:ascii="Arial" w:hAnsi="Arial" w:cs="Arial"/>
          </w:rPr>
          <w:t>https://www.telenorasia.com/stories/telenor-asia-digital-lives-decoded-2023/</w:t>
        </w:r>
      </w:hyperlink>
      <w:r w:rsidR="00FB3CE2">
        <w:rPr>
          <w:rFonts w:ascii="Arial" w:hAnsi="Arial" w:cs="Arial"/>
          <w:color w:val="1B1C1D"/>
        </w:rPr>
        <w:t xml:space="preserve"> </w:t>
      </w:r>
    </w:p>
    <w:p w14:paraId="06A51BDA" w14:textId="77777777" w:rsidR="00A5790A" w:rsidRPr="004E11D6" w:rsidRDefault="00A5790A" w:rsidP="00A5790A">
      <w:pPr>
        <w:pStyle w:val="ListParagraph"/>
        <w:spacing w:after="0" w:line="240" w:lineRule="auto"/>
        <w:jc w:val="both"/>
        <w:rPr>
          <w:rFonts w:ascii="Arial" w:hAnsi="Arial" w:cs="Arial"/>
          <w:lang w:val="en-GB"/>
        </w:rPr>
      </w:pPr>
    </w:p>
    <w:p w14:paraId="77609A14" w14:textId="70119B6C" w:rsidR="00A5790A" w:rsidRPr="00940DC6" w:rsidRDefault="00A5790A" w:rsidP="00A5790A">
      <w:pPr>
        <w:pStyle w:val="NoSpacing"/>
        <w:contextualSpacing/>
        <w:jc w:val="both"/>
        <w:rPr>
          <w:rFonts w:ascii="Arial" w:hAnsi="Arial" w:cs="Arial"/>
          <w:b/>
          <w:bCs/>
          <w:color w:val="000000" w:themeColor="text1"/>
          <w:sz w:val="22"/>
          <w:szCs w:val="22"/>
        </w:rPr>
      </w:pPr>
      <w:r w:rsidRPr="004E11D6">
        <w:rPr>
          <w:rFonts w:ascii="Arial" w:hAnsi="Arial" w:cs="Arial"/>
          <w:b/>
          <w:bCs/>
          <w:color w:val="000000" w:themeColor="text1"/>
          <w:sz w:val="22"/>
          <w:szCs w:val="22"/>
        </w:rPr>
        <w:t>About the Report</w:t>
      </w:r>
      <w:r w:rsidR="00940DC6">
        <w:rPr>
          <w:rFonts w:ascii="Arial" w:hAnsi="Arial" w:cs="Arial"/>
          <w:b/>
          <w:bCs/>
          <w:color w:val="000000" w:themeColor="text1"/>
          <w:sz w:val="22"/>
          <w:szCs w:val="22"/>
        </w:rPr>
        <w:t>:</w:t>
      </w:r>
      <w:r>
        <w:rPr>
          <w:rFonts w:ascii="Arial" w:hAnsi="Arial" w:cs="Arial"/>
          <w:b/>
          <w:bCs/>
          <w:color w:val="000000" w:themeColor="text1"/>
          <w:sz w:val="22"/>
          <w:szCs w:val="22"/>
        </w:rPr>
        <w:t xml:space="preserve"> </w:t>
      </w:r>
    </w:p>
    <w:bookmarkEnd w:id="1"/>
    <w:p w14:paraId="5003DA77" w14:textId="77777777" w:rsidR="00A5790A" w:rsidRDefault="00A5790A" w:rsidP="00A5790A">
      <w:pPr>
        <w:pStyle w:val="NoSpacing"/>
        <w:contextualSpacing/>
        <w:jc w:val="both"/>
        <w:rPr>
          <w:rStyle w:val="fontstyle01"/>
          <w:rFonts w:ascii="Arial" w:hAnsi="Arial" w:cs="Arial"/>
          <w:sz w:val="22"/>
          <w:szCs w:val="22"/>
        </w:rPr>
      </w:pPr>
      <w:r>
        <w:rPr>
          <w:rStyle w:val="fontstyle01"/>
          <w:rFonts w:ascii="Arial" w:hAnsi="Arial" w:cs="Arial"/>
          <w:sz w:val="22"/>
          <w:szCs w:val="22"/>
        </w:rPr>
        <w:t xml:space="preserve">The second year of the “Digital Lives Decoded” study delves into the five key drivers that show how mobile devices enable people to live better digital lives. </w:t>
      </w:r>
      <w:bookmarkStart w:id="2" w:name="_Hlk147893988"/>
      <w:r>
        <w:rPr>
          <w:rStyle w:val="fontstyle01"/>
          <w:rFonts w:ascii="Arial" w:hAnsi="Arial" w:cs="Arial"/>
          <w:sz w:val="22"/>
          <w:szCs w:val="22"/>
        </w:rPr>
        <w:t xml:space="preserve">These drivers are building healthy social connections online, unlocking new opportunities at work, facilitating skills growth and education, mitigating the impact on the planet, and cultivating risk-free online experiences. </w:t>
      </w:r>
      <w:bookmarkEnd w:id="2"/>
    </w:p>
    <w:p w14:paraId="3EE0E1F8" w14:textId="77777777" w:rsidR="00A5790A" w:rsidRDefault="00A5790A" w:rsidP="00A5790A">
      <w:pPr>
        <w:pStyle w:val="NoSpacing"/>
        <w:contextualSpacing/>
        <w:jc w:val="both"/>
        <w:rPr>
          <w:rStyle w:val="fontstyle01"/>
          <w:rFonts w:ascii="Arial" w:hAnsi="Arial" w:cs="Arial"/>
          <w:sz w:val="22"/>
          <w:szCs w:val="22"/>
        </w:rPr>
      </w:pPr>
    </w:p>
    <w:p w14:paraId="5449BFA8" w14:textId="77777777" w:rsidR="00A5790A" w:rsidRDefault="00A5790A" w:rsidP="00A5790A">
      <w:pPr>
        <w:pStyle w:val="NoSpacing"/>
        <w:contextualSpacing/>
        <w:jc w:val="both"/>
        <w:rPr>
          <w:rStyle w:val="fontstyle01"/>
          <w:rFonts w:ascii="Arial" w:hAnsi="Arial" w:cs="Arial"/>
          <w:sz w:val="22"/>
          <w:szCs w:val="22"/>
        </w:rPr>
      </w:pPr>
      <w:r>
        <w:rPr>
          <w:rStyle w:val="fontstyle01"/>
          <w:rFonts w:ascii="Arial" w:hAnsi="Arial" w:cs="Arial"/>
          <w:sz w:val="22"/>
          <w:szCs w:val="22"/>
        </w:rPr>
        <w:t xml:space="preserve">This report </w:t>
      </w:r>
      <w:proofErr w:type="spellStart"/>
      <w:r>
        <w:rPr>
          <w:rStyle w:val="fontstyle01"/>
          <w:rFonts w:ascii="Arial" w:hAnsi="Arial" w:cs="Arial"/>
          <w:sz w:val="22"/>
          <w:szCs w:val="22"/>
        </w:rPr>
        <w:t>summarises</w:t>
      </w:r>
      <w:proofErr w:type="spellEnd"/>
      <w:r>
        <w:rPr>
          <w:rStyle w:val="fontstyle01"/>
          <w:rFonts w:ascii="Arial" w:hAnsi="Arial" w:cs="Arial"/>
          <w:sz w:val="22"/>
          <w:szCs w:val="22"/>
        </w:rPr>
        <w:t xml:space="preserve"> findings from a survey undertaken in August 2023 of 8,087 mobile internet users spread across eight markets in South and Southeast Asia, including Bangladesh, Indonesia, Malaysia, Pakistan, the Philippines, Singapore, Thailand, and Vietnam. </w:t>
      </w:r>
    </w:p>
    <w:p w14:paraId="2C4A84B2" w14:textId="77777777" w:rsidR="00A5790A" w:rsidRDefault="00A5790A" w:rsidP="00A5790A">
      <w:pPr>
        <w:spacing w:after="0" w:line="240" w:lineRule="auto"/>
        <w:jc w:val="both"/>
        <w:rPr>
          <w:rFonts w:ascii="Arial" w:hAnsi="Arial" w:cs="Arial"/>
          <w:b/>
          <w:bCs/>
          <w:color w:val="000000" w:themeColor="text1"/>
        </w:rPr>
      </w:pPr>
    </w:p>
    <w:p w14:paraId="359F6DFB" w14:textId="77777777" w:rsidR="000F5C25" w:rsidRPr="000F5C25" w:rsidRDefault="000F5C25" w:rsidP="000F5C25">
      <w:pPr>
        <w:spacing w:after="0" w:line="240" w:lineRule="auto"/>
        <w:jc w:val="both"/>
        <w:rPr>
          <w:rFonts w:ascii="Arial" w:hAnsi="Arial" w:cs="Arial"/>
          <w:b/>
          <w:bCs/>
          <w:color w:val="000000" w:themeColor="text1"/>
        </w:rPr>
      </w:pPr>
      <w:r w:rsidRPr="000F5C25">
        <w:rPr>
          <w:rFonts w:ascii="Arial" w:hAnsi="Arial" w:cs="Arial"/>
          <w:b/>
          <w:bCs/>
          <w:color w:val="000000" w:themeColor="text1"/>
        </w:rPr>
        <w:t>About Telenor Asia:</w:t>
      </w:r>
    </w:p>
    <w:p w14:paraId="27C0B608" w14:textId="77777777" w:rsidR="000F5C25" w:rsidRDefault="000F5C25" w:rsidP="000F5C25">
      <w:pPr>
        <w:spacing w:after="0" w:line="240" w:lineRule="auto"/>
        <w:jc w:val="both"/>
        <w:rPr>
          <w:rFonts w:ascii="Arial" w:hAnsi="Arial" w:cs="Arial"/>
          <w:color w:val="000000" w:themeColor="text1"/>
        </w:rPr>
      </w:pPr>
      <w:r w:rsidRPr="000F5C25">
        <w:rPr>
          <w:rFonts w:ascii="Arial" w:hAnsi="Arial" w:cs="Arial"/>
          <w:color w:val="000000" w:themeColor="text1"/>
        </w:rPr>
        <w:t xml:space="preserve">Telenor Asia enables progress in the region with connectivity and digital services for more than 200 million customers. For over 25 years, our telecommunications companies have accelerated mobile adoption in Asia. Our diverse teams are dedicated to broadening access to life-changing innovations and advancing national digital agendas with a firm commitment to responsible business. </w:t>
      </w:r>
    </w:p>
    <w:p w14:paraId="4643B1E9" w14:textId="77777777" w:rsidR="000F5C25" w:rsidRDefault="000F5C25" w:rsidP="000F5C25">
      <w:pPr>
        <w:spacing w:after="0" w:line="240" w:lineRule="auto"/>
        <w:jc w:val="both"/>
        <w:rPr>
          <w:rFonts w:ascii="Arial" w:hAnsi="Arial" w:cs="Arial"/>
          <w:color w:val="000000" w:themeColor="text1"/>
        </w:rPr>
      </w:pPr>
    </w:p>
    <w:p w14:paraId="29DCAD8C" w14:textId="27140655" w:rsidR="00A5790A" w:rsidRPr="000F5C25" w:rsidRDefault="000F5C25" w:rsidP="000F5C25">
      <w:pPr>
        <w:spacing w:after="0" w:line="240" w:lineRule="auto"/>
        <w:jc w:val="both"/>
        <w:rPr>
          <w:rFonts w:ascii="Arial" w:hAnsi="Arial" w:cs="Arial"/>
          <w:lang w:val="en-US"/>
        </w:rPr>
      </w:pPr>
      <w:r w:rsidRPr="000F5C25">
        <w:rPr>
          <w:rFonts w:ascii="Arial" w:hAnsi="Arial" w:cs="Arial"/>
          <w:color w:val="000000" w:themeColor="text1"/>
        </w:rPr>
        <w:t>As Asia changes rapidly, Telenor Asia continues to capture new growth and realise our unwavering ambition of value creation. With operations in Bangladesh, Malaysia, Pakistan and Thailand, Telenor Asia is headquartered in Singapore and part of Telenor Group, which is listed on the Oslo Stock Exchange under the ticker TEL.</w:t>
      </w:r>
      <w:r w:rsidR="00A5790A" w:rsidRPr="000F5C25">
        <w:rPr>
          <w:rFonts w:ascii="Arial" w:hAnsi="Arial" w:cs="Arial"/>
          <w:lang w:val="en-US"/>
        </w:rPr>
        <w:t xml:space="preserve"> </w:t>
      </w:r>
    </w:p>
    <w:p w14:paraId="55221451" w14:textId="77777777" w:rsidR="00D20126" w:rsidRDefault="00D20126"/>
    <w:sectPr w:rsidR="00D20126" w:rsidSect="00940DC6">
      <w:headerReference w:type="default" r:id="rId11"/>
      <w:footerReference w:type="even" r:id="rId12"/>
      <w:footerReference w:type="default" r:id="rId13"/>
      <w:footerReference w:type="first" r:id="rId14"/>
      <w:pgSz w:w="11906" w:h="16838"/>
      <w:pgMar w:top="1800" w:right="1440" w:bottom="45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4366" w14:textId="77777777" w:rsidR="00000137" w:rsidRDefault="00000137" w:rsidP="00A5790A">
      <w:pPr>
        <w:spacing w:after="0" w:line="240" w:lineRule="auto"/>
      </w:pPr>
      <w:r>
        <w:separator/>
      </w:r>
    </w:p>
  </w:endnote>
  <w:endnote w:type="continuationSeparator" w:id="0">
    <w:p w14:paraId="321135FB" w14:textId="77777777" w:rsidR="00000137" w:rsidRDefault="00000137" w:rsidP="00A5790A">
      <w:pPr>
        <w:spacing w:after="0" w:line="240" w:lineRule="auto"/>
      </w:pPr>
      <w:r>
        <w:continuationSeparator/>
      </w:r>
    </w:p>
  </w:endnote>
  <w:endnote w:type="continuationNotice" w:id="1">
    <w:p w14:paraId="07CA9A34" w14:textId="77777777" w:rsidR="00000137" w:rsidRDefault="00000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elenorEvolution-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A220" w14:textId="5C9BF1FE" w:rsidR="00A5790A" w:rsidRDefault="00A5790A">
    <w:pPr>
      <w:pStyle w:val="Footer"/>
    </w:pPr>
    <w:r>
      <w:rPr>
        <w:noProof/>
        <w14:ligatures w14:val="standardContextual"/>
      </w:rPr>
      <mc:AlternateContent>
        <mc:Choice Requires="wps">
          <w:drawing>
            <wp:anchor distT="0" distB="0" distL="0" distR="0" simplePos="0" relativeHeight="251658242" behindDoc="0" locked="0" layoutInCell="1" allowOverlap="1" wp14:anchorId="659F8379" wp14:editId="0FB55482">
              <wp:simplePos x="635" y="635"/>
              <wp:positionH relativeFrom="page">
                <wp:align>center</wp:align>
              </wp:positionH>
              <wp:positionV relativeFrom="page">
                <wp:align>bottom</wp:align>
              </wp:positionV>
              <wp:extent cx="443865" cy="443865"/>
              <wp:effectExtent l="0" t="0" r="5080" b="0"/>
              <wp:wrapNone/>
              <wp:docPr id="817101355" name="Text Box 817101355"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FE8A0" w14:textId="303C0842" w:rsidR="00A5790A" w:rsidRPr="00A5790A" w:rsidRDefault="00A5790A" w:rsidP="00A5790A">
                          <w:pPr>
                            <w:spacing w:after="0"/>
                            <w:rPr>
                              <w:rFonts w:ascii="Calibri" w:eastAsia="Calibri" w:hAnsi="Calibri" w:cs="Calibri"/>
                              <w:noProof/>
                              <w:color w:val="000000"/>
                              <w:sz w:val="16"/>
                              <w:szCs w:val="16"/>
                            </w:rPr>
                          </w:pPr>
                          <w:r w:rsidRPr="00A5790A">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F8379" id="_x0000_t202" coordsize="21600,21600" o:spt="202" path="m,l,21600r21600,l21600,xe">
              <v:stroke joinstyle="miter"/>
              <v:path gradientshapeok="t" o:connecttype="rect"/>
            </v:shapetype>
            <v:shape id="Text Box 817101355" o:spid="_x0000_s1026" type="#_x0000_t202" alt="Sensitivity: 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6FE8A0" w14:textId="303C0842" w:rsidR="00A5790A" w:rsidRPr="00A5790A" w:rsidRDefault="00A5790A" w:rsidP="00A5790A">
                    <w:pPr>
                      <w:spacing w:after="0"/>
                      <w:rPr>
                        <w:rFonts w:ascii="Calibri" w:eastAsia="Calibri" w:hAnsi="Calibri" w:cs="Calibri"/>
                        <w:noProof/>
                        <w:color w:val="000000"/>
                        <w:sz w:val="16"/>
                        <w:szCs w:val="16"/>
                      </w:rPr>
                    </w:pPr>
                    <w:r w:rsidRPr="00A5790A">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DC80" w14:textId="08B9C20E" w:rsidR="006F26BD" w:rsidRPr="00A870E5" w:rsidRDefault="00A5790A" w:rsidP="00940DC6">
    <w:pPr>
      <w:pStyle w:val="Foote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34F26B88" wp14:editId="595652D9">
              <wp:simplePos x="0" y="0"/>
              <wp:positionH relativeFrom="page">
                <wp:posOffset>0</wp:posOffset>
              </wp:positionH>
              <wp:positionV relativeFrom="page">
                <wp:posOffset>10227945</wp:posOffset>
              </wp:positionV>
              <wp:extent cx="7560310" cy="273050"/>
              <wp:effectExtent l="0" t="0" r="0" b="12700"/>
              <wp:wrapNone/>
              <wp:docPr id="2" name="Text Box 2" descr="{&quot;HashCode&quot;:77987044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AA4DC" w14:textId="05AC0ADC" w:rsidR="006F26BD" w:rsidRPr="003632DA" w:rsidRDefault="006F26BD">
                          <w:pPr>
                            <w:spacing w:after="0"/>
                            <w:jc w:val="center"/>
                            <w:rPr>
                              <w:rFonts w:ascii="Calibri" w:hAnsi="Calibri"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F26B88" id="_x0000_t202" coordsize="21600,21600" o:spt="202" path="m,l,21600r21600,l21600,xe">
              <v:stroke joinstyle="miter"/>
              <v:path gradientshapeok="t" o:connecttype="rect"/>
            </v:shapetype>
            <v:shape id="Text Box 2" o:spid="_x0000_s1027" type="#_x0000_t202" alt="{&quot;HashCode&quot;:779870443,&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1FAA4DC" w14:textId="05AC0ADC" w:rsidR="006F26BD" w:rsidRPr="003632DA" w:rsidRDefault="006F26BD">
                    <w:pPr>
                      <w:spacing w:after="0"/>
                      <w:jc w:val="center"/>
                      <w:rPr>
                        <w:rFonts w:ascii="Calibri" w:hAnsi="Calibri" w:cs="Calibri"/>
                        <w:color w:val="000000"/>
                        <w:sz w:val="16"/>
                      </w:rPr>
                    </w:pPr>
                  </w:p>
                </w:txbxContent>
              </v:textbox>
              <w10:wrap anchorx="page" anchory="page"/>
            </v:shape>
          </w:pict>
        </mc:Fallback>
      </mc:AlternateContent>
    </w:r>
    <w:sdt>
      <w:sdtPr>
        <w:id w:val="-1555221109"/>
        <w:docPartObj>
          <w:docPartGallery w:val="Page Numbers (Bottom of Page)"/>
          <w:docPartUnique/>
        </w:docPartObj>
      </w:sdtPr>
      <w:sdtEndPr>
        <w:rPr>
          <w:rFonts w:ascii="Arial" w:hAnsi="Arial" w:cs="Arial"/>
          <w:noProof/>
          <w:sz w:val="20"/>
          <w:szCs w:val="20"/>
        </w:rPr>
      </w:sdtEndPr>
      <w:sdtContent>
        <w:r w:rsidRPr="00722DC6">
          <w:rPr>
            <w:rFonts w:ascii="Arial" w:hAnsi="Arial" w:cs="Arial"/>
            <w:sz w:val="20"/>
            <w:szCs w:val="20"/>
          </w:rPr>
          <w:fldChar w:fldCharType="begin"/>
        </w:r>
        <w:r w:rsidRPr="00722DC6">
          <w:rPr>
            <w:rFonts w:ascii="Arial" w:hAnsi="Arial" w:cs="Arial"/>
            <w:sz w:val="20"/>
            <w:szCs w:val="20"/>
          </w:rPr>
          <w:instrText xml:space="preserve"> PAGE   \* MERGEFORMAT </w:instrText>
        </w:r>
        <w:r w:rsidRPr="00722DC6">
          <w:rPr>
            <w:rFonts w:ascii="Arial" w:hAnsi="Arial" w:cs="Arial"/>
            <w:sz w:val="20"/>
            <w:szCs w:val="20"/>
          </w:rPr>
          <w:fldChar w:fldCharType="separate"/>
        </w:r>
        <w:r w:rsidRPr="00722DC6">
          <w:rPr>
            <w:rFonts w:ascii="Arial" w:hAnsi="Arial" w:cs="Arial"/>
            <w:noProof/>
            <w:sz w:val="20"/>
            <w:szCs w:val="20"/>
          </w:rPr>
          <w:t>2</w:t>
        </w:r>
        <w:r w:rsidRPr="00722DC6">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DFF1" w14:textId="19AD9E65" w:rsidR="00A5790A" w:rsidRDefault="00A5790A">
    <w:pPr>
      <w:pStyle w:val="Footer"/>
    </w:pPr>
    <w:r>
      <w:rPr>
        <w:noProof/>
        <w14:ligatures w14:val="standardContextual"/>
      </w:rPr>
      <mc:AlternateContent>
        <mc:Choice Requires="wps">
          <w:drawing>
            <wp:anchor distT="0" distB="0" distL="0" distR="0" simplePos="0" relativeHeight="251658241" behindDoc="0" locked="0" layoutInCell="1" allowOverlap="1" wp14:anchorId="34A24CA7" wp14:editId="18F346FA">
              <wp:simplePos x="635" y="635"/>
              <wp:positionH relativeFrom="page">
                <wp:align>center</wp:align>
              </wp:positionH>
              <wp:positionV relativeFrom="page">
                <wp:align>bottom</wp:align>
              </wp:positionV>
              <wp:extent cx="443865" cy="443865"/>
              <wp:effectExtent l="0" t="0" r="5080" b="0"/>
              <wp:wrapNone/>
              <wp:docPr id="1690217627" name="Text Box 169021762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FED0D" w14:textId="3415CFFC" w:rsidR="00A5790A" w:rsidRPr="00A5790A" w:rsidRDefault="00A5790A" w:rsidP="00A5790A">
                          <w:pPr>
                            <w:spacing w:after="0"/>
                            <w:rPr>
                              <w:rFonts w:ascii="Calibri" w:eastAsia="Calibri" w:hAnsi="Calibri" w:cs="Calibri"/>
                              <w:noProof/>
                              <w:color w:val="000000"/>
                              <w:sz w:val="16"/>
                              <w:szCs w:val="16"/>
                            </w:rPr>
                          </w:pPr>
                          <w:r w:rsidRPr="00A5790A">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24CA7" id="_x0000_t202" coordsize="21600,21600" o:spt="202" path="m,l,21600r21600,l21600,xe">
              <v:stroke joinstyle="miter"/>
              <v:path gradientshapeok="t" o:connecttype="rect"/>
            </v:shapetype>
            <v:shape id="Text Box 1690217627" o:spid="_x0000_s1029" type="#_x0000_t202" alt="Sensitivity: 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D5FED0D" w14:textId="3415CFFC" w:rsidR="00A5790A" w:rsidRPr="00A5790A" w:rsidRDefault="00A5790A" w:rsidP="00A5790A">
                    <w:pPr>
                      <w:spacing w:after="0"/>
                      <w:rPr>
                        <w:rFonts w:ascii="Calibri" w:eastAsia="Calibri" w:hAnsi="Calibri" w:cs="Calibri"/>
                        <w:noProof/>
                        <w:color w:val="000000"/>
                        <w:sz w:val="16"/>
                        <w:szCs w:val="16"/>
                      </w:rPr>
                    </w:pPr>
                    <w:r w:rsidRPr="00A5790A">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B042" w14:textId="77777777" w:rsidR="00000137" w:rsidRDefault="00000137" w:rsidP="00A5790A">
      <w:pPr>
        <w:spacing w:after="0" w:line="240" w:lineRule="auto"/>
      </w:pPr>
      <w:r>
        <w:separator/>
      </w:r>
    </w:p>
  </w:footnote>
  <w:footnote w:type="continuationSeparator" w:id="0">
    <w:p w14:paraId="5033C3B8" w14:textId="77777777" w:rsidR="00000137" w:rsidRDefault="00000137" w:rsidP="00A5790A">
      <w:pPr>
        <w:spacing w:after="0" w:line="240" w:lineRule="auto"/>
      </w:pPr>
      <w:r>
        <w:continuationSeparator/>
      </w:r>
    </w:p>
  </w:footnote>
  <w:footnote w:type="continuationNotice" w:id="1">
    <w:p w14:paraId="28E33AEF" w14:textId="77777777" w:rsidR="00000137" w:rsidRDefault="00000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4651" w14:textId="464AA7F8" w:rsidR="006F26BD" w:rsidRPr="00220687" w:rsidRDefault="002865A6">
    <w:pPr>
      <w:spacing w:after="0" w:line="240" w:lineRule="auto"/>
      <w:jc w:val="both"/>
      <w:rPr>
        <w:rFonts w:ascii="Arial" w:eastAsia="Times New Roman" w:hAnsi="Arial" w:cs="Arial"/>
        <w:b/>
        <w:bCs/>
        <w:color w:val="FF0000"/>
        <w:lang w:val="en-US" w:eastAsia="en-US"/>
      </w:rPr>
    </w:pPr>
    <w:r>
      <w:rPr>
        <w:noProof/>
      </w:rPr>
      <w:drawing>
        <wp:inline distT="0" distB="0" distL="0" distR="0" wp14:anchorId="14AA1DDC" wp14:editId="5D482CFA">
          <wp:extent cx="1219200" cy="301421"/>
          <wp:effectExtent l="0" t="0" r="0" b="3810"/>
          <wp:docPr id="1627075561" name="Picture 162707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061" cy="304848"/>
                  </a:xfrm>
                  <a:prstGeom prst="rect">
                    <a:avLst/>
                  </a:prstGeom>
                  <a:noFill/>
                  <a:ln>
                    <a:noFill/>
                  </a:ln>
                </pic:spPr>
              </pic:pic>
            </a:graphicData>
          </a:graphic>
        </wp:inline>
      </w:drawing>
    </w:r>
    <w:r w:rsidRPr="00CF2F36">
      <w:rPr>
        <w:rFonts w:ascii="Arial" w:eastAsia="Times New Roman" w:hAnsi="Arial" w:cs="Arial"/>
        <w:b/>
        <w:bCs/>
        <w:color w:val="FF0000"/>
        <w:lang w:val="en-US" w:eastAsia="en-US"/>
      </w:rPr>
      <w:t xml:space="preserve"> </w:t>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r>
      <w:rPr>
        <w:rFonts w:ascii="Arial" w:eastAsia="Times New Roman" w:hAnsi="Arial" w:cs="Arial"/>
        <w:b/>
        <w:bCs/>
        <w:color w:val="FF0000"/>
        <w:lang w:val="en-US" w:eastAsia="en-US"/>
      </w:rPr>
      <w:tab/>
    </w:r>
  </w:p>
  <w:p w14:paraId="1122802C" w14:textId="77777777" w:rsidR="006F26BD" w:rsidRDefault="006F2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0E42"/>
    <w:multiLevelType w:val="hybridMultilevel"/>
    <w:tmpl w:val="7D3C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E947B4"/>
    <w:multiLevelType w:val="hybridMultilevel"/>
    <w:tmpl w:val="034CD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A42D8"/>
    <w:multiLevelType w:val="hybridMultilevel"/>
    <w:tmpl w:val="7D3C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91242"/>
    <w:multiLevelType w:val="hybridMultilevel"/>
    <w:tmpl w:val="6AA00A8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4" w15:restartNumberingAfterBreak="0">
    <w:nsid w:val="686E1F4B"/>
    <w:multiLevelType w:val="hybridMultilevel"/>
    <w:tmpl w:val="739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A23944"/>
    <w:multiLevelType w:val="hybridMultilevel"/>
    <w:tmpl w:val="A0EC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389544">
    <w:abstractNumId w:val="4"/>
  </w:num>
  <w:num w:numId="2" w16cid:durableId="1131829866">
    <w:abstractNumId w:val="1"/>
  </w:num>
  <w:num w:numId="3" w16cid:durableId="1257712178">
    <w:abstractNumId w:val="5"/>
  </w:num>
  <w:num w:numId="4" w16cid:durableId="1848792107">
    <w:abstractNumId w:val="2"/>
  </w:num>
  <w:num w:numId="5" w16cid:durableId="830171487">
    <w:abstractNumId w:val="3"/>
  </w:num>
  <w:num w:numId="6" w16cid:durableId="74522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0A"/>
    <w:rsid w:val="00000137"/>
    <w:rsid w:val="0001517E"/>
    <w:rsid w:val="000276D9"/>
    <w:rsid w:val="00040DAE"/>
    <w:rsid w:val="00043A1B"/>
    <w:rsid w:val="000612B3"/>
    <w:rsid w:val="0006141E"/>
    <w:rsid w:val="00063DF6"/>
    <w:rsid w:val="00070ED0"/>
    <w:rsid w:val="00072501"/>
    <w:rsid w:val="000751EE"/>
    <w:rsid w:val="00085676"/>
    <w:rsid w:val="00096579"/>
    <w:rsid w:val="000A5B3A"/>
    <w:rsid w:val="000B0C7A"/>
    <w:rsid w:val="000C3C36"/>
    <w:rsid w:val="000C6B54"/>
    <w:rsid w:val="000D201A"/>
    <w:rsid w:val="000E1386"/>
    <w:rsid w:val="000F5C25"/>
    <w:rsid w:val="000F5E24"/>
    <w:rsid w:val="00120E5D"/>
    <w:rsid w:val="00122D1A"/>
    <w:rsid w:val="001255E8"/>
    <w:rsid w:val="00125D19"/>
    <w:rsid w:val="00130156"/>
    <w:rsid w:val="001346FF"/>
    <w:rsid w:val="00142894"/>
    <w:rsid w:val="00144129"/>
    <w:rsid w:val="0015352F"/>
    <w:rsid w:val="00154DDE"/>
    <w:rsid w:val="0015700D"/>
    <w:rsid w:val="00160601"/>
    <w:rsid w:val="00176FB6"/>
    <w:rsid w:val="0018343B"/>
    <w:rsid w:val="00183F2F"/>
    <w:rsid w:val="0019273A"/>
    <w:rsid w:val="001931B2"/>
    <w:rsid w:val="00193FE8"/>
    <w:rsid w:val="00197174"/>
    <w:rsid w:val="001A717B"/>
    <w:rsid w:val="001B21F4"/>
    <w:rsid w:val="001C1549"/>
    <w:rsid w:val="001C3C44"/>
    <w:rsid w:val="001D6CB9"/>
    <w:rsid w:val="001F0779"/>
    <w:rsid w:val="001F1E6A"/>
    <w:rsid w:val="002023AB"/>
    <w:rsid w:val="00206A48"/>
    <w:rsid w:val="00214CA5"/>
    <w:rsid w:val="00215A0A"/>
    <w:rsid w:val="00221137"/>
    <w:rsid w:val="00226A89"/>
    <w:rsid w:val="002341F7"/>
    <w:rsid w:val="002345A2"/>
    <w:rsid w:val="00240A17"/>
    <w:rsid w:val="00243032"/>
    <w:rsid w:val="0025097C"/>
    <w:rsid w:val="0026147E"/>
    <w:rsid w:val="0027327C"/>
    <w:rsid w:val="002735E5"/>
    <w:rsid w:val="00281E01"/>
    <w:rsid w:val="002864C6"/>
    <w:rsid w:val="002865A6"/>
    <w:rsid w:val="00287559"/>
    <w:rsid w:val="002A2950"/>
    <w:rsid w:val="002B4310"/>
    <w:rsid w:val="002C693D"/>
    <w:rsid w:val="002D5A5B"/>
    <w:rsid w:val="002E736C"/>
    <w:rsid w:val="002F10B7"/>
    <w:rsid w:val="002F25CF"/>
    <w:rsid w:val="002F4491"/>
    <w:rsid w:val="00302D6A"/>
    <w:rsid w:val="003066C4"/>
    <w:rsid w:val="00306D9D"/>
    <w:rsid w:val="00315053"/>
    <w:rsid w:val="003206CC"/>
    <w:rsid w:val="00323667"/>
    <w:rsid w:val="00326581"/>
    <w:rsid w:val="00332631"/>
    <w:rsid w:val="00336CC3"/>
    <w:rsid w:val="00340DCF"/>
    <w:rsid w:val="003457FA"/>
    <w:rsid w:val="00345F84"/>
    <w:rsid w:val="00352109"/>
    <w:rsid w:val="003577B5"/>
    <w:rsid w:val="00372731"/>
    <w:rsid w:val="00384D8F"/>
    <w:rsid w:val="0039443D"/>
    <w:rsid w:val="00397FE5"/>
    <w:rsid w:val="003A4022"/>
    <w:rsid w:val="003B3345"/>
    <w:rsid w:val="003C5DF5"/>
    <w:rsid w:val="003D67B0"/>
    <w:rsid w:val="003E7E8C"/>
    <w:rsid w:val="003F61F2"/>
    <w:rsid w:val="00401046"/>
    <w:rsid w:val="0040607A"/>
    <w:rsid w:val="00407228"/>
    <w:rsid w:val="00410CA2"/>
    <w:rsid w:val="00412D51"/>
    <w:rsid w:val="00420E05"/>
    <w:rsid w:val="00421C89"/>
    <w:rsid w:val="00427246"/>
    <w:rsid w:val="00430E31"/>
    <w:rsid w:val="004349DD"/>
    <w:rsid w:val="004465FD"/>
    <w:rsid w:val="004474B7"/>
    <w:rsid w:val="00447801"/>
    <w:rsid w:val="00464534"/>
    <w:rsid w:val="00464DC2"/>
    <w:rsid w:val="0047736D"/>
    <w:rsid w:val="00484A3A"/>
    <w:rsid w:val="00490CD0"/>
    <w:rsid w:val="00493BB7"/>
    <w:rsid w:val="004A154D"/>
    <w:rsid w:val="004A5DB9"/>
    <w:rsid w:val="004B6F00"/>
    <w:rsid w:val="004C2C27"/>
    <w:rsid w:val="004C387C"/>
    <w:rsid w:val="004E6883"/>
    <w:rsid w:val="00505464"/>
    <w:rsid w:val="005159CB"/>
    <w:rsid w:val="00527DEE"/>
    <w:rsid w:val="00532D5B"/>
    <w:rsid w:val="005434B6"/>
    <w:rsid w:val="005535FB"/>
    <w:rsid w:val="0055432F"/>
    <w:rsid w:val="00555805"/>
    <w:rsid w:val="00562ADD"/>
    <w:rsid w:val="005664F0"/>
    <w:rsid w:val="00575655"/>
    <w:rsid w:val="00576931"/>
    <w:rsid w:val="00577F1A"/>
    <w:rsid w:val="00583D58"/>
    <w:rsid w:val="00584EB0"/>
    <w:rsid w:val="005961B5"/>
    <w:rsid w:val="005B4BA0"/>
    <w:rsid w:val="005C0129"/>
    <w:rsid w:val="005C128A"/>
    <w:rsid w:val="005D011E"/>
    <w:rsid w:val="005E0EFB"/>
    <w:rsid w:val="005E6E16"/>
    <w:rsid w:val="005F59E8"/>
    <w:rsid w:val="00601241"/>
    <w:rsid w:val="0060216B"/>
    <w:rsid w:val="00604DFB"/>
    <w:rsid w:val="00613F6D"/>
    <w:rsid w:val="006147D7"/>
    <w:rsid w:val="0061481F"/>
    <w:rsid w:val="0061785B"/>
    <w:rsid w:val="00621C56"/>
    <w:rsid w:val="006333C5"/>
    <w:rsid w:val="0063778C"/>
    <w:rsid w:val="00664D75"/>
    <w:rsid w:val="00666BA8"/>
    <w:rsid w:val="00667904"/>
    <w:rsid w:val="00682CB9"/>
    <w:rsid w:val="00686CE0"/>
    <w:rsid w:val="0069018C"/>
    <w:rsid w:val="006A2C62"/>
    <w:rsid w:val="006B0EF1"/>
    <w:rsid w:val="006B3EAA"/>
    <w:rsid w:val="006B4FA4"/>
    <w:rsid w:val="006B7A38"/>
    <w:rsid w:val="006D047B"/>
    <w:rsid w:val="006E30A9"/>
    <w:rsid w:val="006E610B"/>
    <w:rsid w:val="006F26BD"/>
    <w:rsid w:val="006F54D7"/>
    <w:rsid w:val="006F6300"/>
    <w:rsid w:val="006F688E"/>
    <w:rsid w:val="00703F52"/>
    <w:rsid w:val="0071020C"/>
    <w:rsid w:val="0071302B"/>
    <w:rsid w:val="00720A79"/>
    <w:rsid w:val="0073421D"/>
    <w:rsid w:val="00735823"/>
    <w:rsid w:val="007404D5"/>
    <w:rsid w:val="0075385A"/>
    <w:rsid w:val="007559AA"/>
    <w:rsid w:val="00755BCD"/>
    <w:rsid w:val="0075757D"/>
    <w:rsid w:val="00770877"/>
    <w:rsid w:val="00771227"/>
    <w:rsid w:val="007713BF"/>
    <w:rsid w:val="00773361"/>
    <w:rsid w:val="007936B4"/>
    <w:rsid w:val="00795634"/>
    <w:rsid w:val="007978CB"/>
    <w:rsid w:val="007A79B7"/>
    <w:rsid w:val="007B0A7F"/>
    <w:rsid w:val="007B0EEF"/>
    <w:rsid w:val="007E2894"/>
    <w:rsid w:val="007F79A3"/>
    <w:rsid w:val="008103AF"/>
    <w:rsid w:val="00811AE6"/>
    <w:rsid w:val="00817F1D"/>
    <w:rsid w:val="008216B3"/>
    <w:rsid w:val="00857D91"/>
    <w:rsid w:val="00863CFB"/>
    <w:rsid w:val="00863D34"/>
    <w:rsid w:val="00876F8B"/>
    <w:rsid w:val="00884F18"/>
    <w:rsid w:val="008B1FD5"/>
    <w:rsid w:val="008C1DDF"/>
    <w:rsid w:val="008C5AD3"/>
    <w:rsid w:val="008D2E80"/>
    <w:rsid w:val="008E0ABD"/>
    <w:rsid w:val="008E118D"/>
    <w:rsid w:val="008E2C27"/>
    <w:rsid w:val="008F0EA1"/>
    <w:rsid w:val="009071B7"/>
    <w:rsid w:val="00940DC6"/>
    <w:rsid w:val="00975AE1"/>
    <w:rsid w:val="00980B08"/>
    <w:rsid w:val="009867E8"/>
    <w:rsid w:val="00986F0C"/>
    <w:rsid w:val="00987B42"/>
    <w:rsid w:val="0099429B"/>
    <w:rsid w:val="009A40B8"/>
    <w:rsid w:val="009C2B59"/>
    <w:rsid w:val="009E300B"/>
    <w:rsid w:val="009E45F3"/>
    <w:rsid w:val="00A04825"/>
    <w:rsid w:val="00A06914"/>
    <w:rsid w:val="00A15B27"/>
    <w:rsid w:val="00A23083"/>
    <w:rsid w:val="00A30A80"/>
    <w:rsid w:val="00A35B1F"/>
    <w:rsid w:val="00A37C4D"/>
    <w:rsid w:val="00A41686"/>
    <w:rsid w:val="00A5790A"/>
    <w:rsid w:val="00A60132"/>
    <w:rsid w:val="00A61C0D"/>
    <w:rsid w:val="00A85AE8"/>
    <w:rsid w:val="00A870E5"/>
    <w:rsid w:val="00A943A4"/>
    <w:rsid w:val="00A97DDB"/>
    <w:rsid w:val="00AA4B52"/>
    <w:rsid w:val="00B02004"/>
    <w:rsid w:val="00B060E5"/>
    <w:rsid w:val="00B17436"/>
    <w:rsid w:val="00B31053"/>
    <w:rsid w:val="00B3460A"/>
    <w:rsid w:val="00B5034A"/>
    <w:rsid w:val="00B52280"/>
    <w:rsid w:val="00B56286"/>
    <w:rsid w:val="00B62D6D"/>
    <w:rsid w:val="00B6478A"/>
    <w:rsid w:val="00B66105"/>
    <w:rsid w:val="00B94AD6"/>
    <w:rsid w:val="00B95DE3"/>
    <w:rsid w:val="00BA5CE6"/>
    <w:rsid w:val="00BB2695"/>
    <w:rsid w:val="00BB2D30"/>
    <w:rsid w:val="00BC50CD"/>
    <w:rsid w:val="00BD1763"/>
    <w:rsid w:val="00BE0E20"/>
    <w:rsid w:val="00BF618A"/>
    <w:rsid w:val="00C02BD4"/>
    <w:rsid w:val="00C03AE3"/>
    <w:rsid w:val="00C11933"/>
    <w:rsid w:val="00C12626"/>
    <w:rsid w:val="00C23CEA"/>
    <w:rsid w:val="00C31D16"/>
    <w:rsid w:val="00C378CE"/>
    <w:rsid w:val="00C45F7C"/>
    <w:rsid w:val="00C54207"/>
    <w:rsid w:val="00C66BC3"/>
    <w:rsid w:val="00C75345"/>
    <w:rsid w:val="00C840AB"/>
    <w:rsid w:val="00C868D2"/>
    <w:rsid w:val="00C872F1"/>
    <w:rsid w:val="00C94478"/>
    <w:rsid w:val="00C95055"/>
    <w:rsid w:val="00CA045A"/>
    <w:rsid w:val="00CA0EC9"/>
    <w:rsid w:val="00CA6754"/>
    <w:rsid w:val="00CD0A8D"/>
    <w:rsid w:val="00CD67FC"/>
    <w:rsid w:val="00CD6DD4"/>
    <w:rsid w:val="00CE2777"/>
    <w:rsid w:val="00CF49A2"/>
    <w:rsid w:val="00CF54E4"/>
    <w:rsid w:val="00D00E78"/>
    <w:rsid w:val="00D10BB7"/>
    <w:rsid w:val="00D10EDC"/>
    <w:rsid w:val="00D165C3"/>
    <w:rsid w:val="00D17C9E"/>
    <w:rsid w:val="00D20126"/>
    <w:rsid w:val="00D26123"/>
    <w:rsid w:val="00D314C5"/>
    <w:rsid w:val="00D51364"/>
    <w:rsid w:val="00D516D7"/>
    <w:rsid w:val="00D52DAB"/>
    <w:rsid w:val="00D81C43"/>
    <w:rsid w:val="00D85AD5"/>
    <w:rsid w:val="00D9649C"/>
    <w:rsid w:val="00D96B84"/>
    <w:rsid w:val="00D971CE"/>
    <w:rsid w:val="00DB080C"/>
    <w:rsid w:val="00DB22A8"/>
    <w:rsid w:val="00DC2924"/>
    <w:rsid w:val="00DD368D"/>
    <w:rsid w:val="00DD37C1"/>
    <w:rsid w:val="00DE6375"/>
    <w:rsid w:val="00E02EB7"/>
    <w:rsid w:val="00E14617"/>
    <w:rsid w:val="00E235CA"/>
    <w:rsid w:val="00E53F03"/>
    <w:rsid w:val="00E66E1D"/>
    <w:rsid w:val="00E7205F"/>
    <w:rsid w:val="00E8197C"/>
    <w:rsid w:val="00E85B4B"/>
    <w:rsid w:val="00E977BE"/>
    <w:rsid w:val="00EA6059"/>
    <w:rsid w:val="00EB1FEB"/>
    <w:rsid w:val="00EB2EA5"/>
    <w:rsid w:val="00EC4559"/>
    <w:rsid w:val="00EC54C8"/>
    <w:rsid w:val="00EC7F85"/>
    <w:rsid w:val="00ED695D"/>
    <w:rsid w:val="00ED6F90"/>
    <w:rsid w:val="00EE438C"/>
    <w:rsid w:val="00EE4DC9"/>
    <w:rsid w:val="00F025C1"/>
    <w:rsid w:val="00F02B8C"/>
    <w:rsid w:val="00F04C47"/>
    <w:rsid w:val="00F20B16"/>
    <w:rsid w:val="00F218FB"/>
    <w:rsid w:val="00F22646"/>
    <w:rsid w:val="00F4415A"/>
    <w:rsid w:val="00F53E7D"/>
    <w:rsid w:val="00F571B5"/>
    <w:rsid w:val="00F5742C"/>
    <w:rsid w:val="00F758AD"/>
    <w:rsid w:val="00F91715"/>
    <w:rsid w:val="00F918F8"/>
    <w:rsid w:val="00F9457E"/>
    <w:rsid w:val="00FA1960"/>
    <w:rsid w:val="00FA448D"/>
    <w:rsid w:val="00FB3CE2"/>
    <w:rsid w:val="00FC5FFB"/>
    <w:rsid w:val="00FD3E8F"/>
    <w:rsid w:val="00FE08C3"/>
    <w:rsid w:val="00FE2A05"/>
    <w:rsid w:val="00FE747D"/>
    <w:rsid w:val="00FF0631"/>
    <w:rsid w:val="00FF1D63"/>
    <w:rsid w:val="120E8EAE"/>
    <w:rsid w:val="3FA377CB"/>
    <w:rsid w:val="58FA7E69"/>
    <w:rsid w:val="7455C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45F1F"/>
  <w15:chartTrackingRefBased/>
  <w15:docId w15:val="{C75DA764-E6D6-421A-8747-E94E534A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0A"/>
    <w:rPr>
      <w:rFonts w:eastAsiaTheme="minorEastAsia"/>
      <w:kern w:val="0"/>
      <w:lang w:val="en-S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Listenabsatz1,Bullet List,List Paragraph1,numbered,Paragraphe de liste1,Bulletr List Paragraph,List Paragraph2,列出段落,列出段落1,List Paragraph21,Listeafsnit1,Parágrafo da Lista1,リスト段落1,Párrafo de lista1,Bullet list,List Paragraph11"/>
    <w:basedOn w:val="Normal"/>
    <w:link w:val="ListParagraphChar"/>
    <w:uiPriority w:val="34"/>
    <w:qFormat/>
    <w:rsid w:val="00A5790A"/>
    <w:pPr>
      <w:ind w:left="720"/>
      <w:contextualSpacing/>
    </w:pPr>
  </w:style>
  <w:style w:type="paragraph" w:styleId="NoSpacing">
    <w:name w:val="No Spacing"/>
    <w:uiPriority w:val="1"/>
    <w:qFormat/>
    <w:rsid w:val="00A5790A"/>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5790A"/>
    <w:rPr>
      <w:color w:val="0563C1" w:themeColor="hyperlink"/>
      <w:u w:val="single"/>
    </w:rPr>
  </w:style>
  <w:style w:type="character" w:customStyle="1" w:styleId="ListParagraphChar">
    <w:name w:val="List Paragraph Char"/>
    <w:aliases w:val="FooterText Char,Listenabsatz1 Char,Bullet List Char,List Paragraph1 Char,numbered Char,Paragraphe de liste1 Char,Bulletr List Paragraph Char,List Paragraph2 Char,列出段落 Char,列出段落1 Char,List Paragraph21 Char,Listeafsnit1 Char"/>
    <w:basedOn w:val="DefaultParagraphFont"/>
    <w:link w:val="ListParagraph"/>
    <w:uiPriority w:val="34"/>
    <w:qFormat/>
    <w:locked/>
    <w:rsid w:val="00A5790A"/>
    <w:rPr>
      <w:rFonts w:eastAsiaTheme="minorEastAsia"/>
      <w:kern w:val="0"/>
      <w:lang w:val="en-SG" w:eastAsia="zh-CN"/>
      <w14:ligatures w14:val="none"/>
    </w:rPr>
  </w:style>
  <w:style w:type="paragraph" w:styleId="Header">
    <w:name w:val="header"/>
    <w:basedOn w:val="Normal"/>
    <w:link w:val="HeaderChar"/>
    <w:uiPriority w:val="99"/>
    <w:unhideWhenUsed/>
    <w:rsid w:val="00A57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90A"/>
    <w:rPr>
      <w:rFonts w:eastAsiaTheme="minorEastAsia"/>
      <w:kern w:val="0"/>
      <w:lang w:val="en-SG" w:eastAsia="zh-CN"/>
      <w14:ligatures w14:val="none"/>
    </w:rPr>
  </w:style>
  <w:style w:type="paragraph" w:styleId="Footer">
    <w:name w:val="footer"/>
    <w:basedOn w:val="Normal"/>
    <w:link w:val="FooterChar"/>
    <w:uiPriority w:val="99"/>
    <w:unhideWhenUsed/>
    <w:rsid w:val="00A57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90A"/>
    <w:rPr>
      <w:rFonts w:eastAsiaTheme="minorEastAsia"/>
      <w:kern w:val="0"/>
      <w:lang w:val="en-SG" w:eastAsia="zh-CN"/>
      <w14:ligatures w14:val="none"/>
    </w:rPr>
  </w:style>
  <w:style w:type="character" w:customStyle="1" w:styleId="fontstyle01">
    <w:name w:val="fontstyle01"/>
    <w:basedOn w:val="DefaultParagraphFont"/>
    <w:rsid w:val="00A5790A"/>
    <w:rPr>
      <w:rFonts w:ascii="TelenorEvolution-Light" w:hAnsi="TelenorEvolution-Light" w:hint="default"/>
      <w:b w:val="0"/>
      <w:bCs w:val="0"/>
      <w:i w:val="0"/>
      <w:iCs w:val="0"/>
      <w:color w:val="000F3C"/>
      <w:sz w:val="18"/>
      <w:szCs w:val="18"/>
    </w:rPr>
  </w:style>
  <w:style w:type="paragraph" w:customStyle="1" w:styleId="paragraph">
    <w:name w:val="paragraph"/>
    <w:basedOn w:val="Normal"/>
    <w:rsid w:val="00B346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3460A"/>
  </w:style>
  <w:style w:type="character" w:customStyle="1" w:styleId="eop">
    <w:name w:val="eop"/>
    <w:basedOn w:val="DefaultParagraphFont"/>
    <w:rsid w:val="00B3460A"/>
  </w:style>
  <w:style w:type="character" w:styleId="UnresolvedMention">
    <w:name w:val="Unresolved Mention"/>
    <w:basedOn w:val="DefaultParagraphFont"/>
    <w:uiPriority w:val="99"/>
    <w:semiHidden/>
    <w:unhideWhenUsed/>
    <w:rsid w:val="00FB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4318">
      <w:bodyDiv w:val="1"/>
      <w:marLeft w:val="0"/>
      <w:marRight w:val="0"/>
      <w:marTop w:val="0"/>
      <w:marBottom w:val="0"/>
      <w:divBdr>
        <w:top w:val="none" w:sz="0" w:space="0" w:color="auto"/>
        <w:left w:val="none" w:sz="0" w:space="0" w:color="auto"/>
        <w:bottom w:val="none" w:sz="0" w:space="0" w:color="auto"/>
        <w:right w:val="none" w:sz="0" w:space="0" w:color="auto"/>
      </w:divBdr>
    </w:div>
    <w:div w:id="778257638">
      <w:bodyDiv w:val="1"/>
      <w:marLeft w:val="0"/>
      <w:marRight w:val="0"/>
      <w:marTop w:val="0"/>
      <w:marBottom w:val="0"/>
      <w:divBdr>
        <w:top w:val="none" w:sz="0" w:space="0" w:color="auto"/>
        <w:left w:val="none" w:sz="0" w:space="0" w:color="auto"/>
        <w:bottom w:val="none" w:sz="0" w:space="0" w:color="auto"/>
        <w:right w:val="none" w:sz="0" w:space="0" w:color="auto"/>
      </w:divBdr>
    </w:div>
    <w:div w:id="999961398">
      <w:bodyDiv w:val="1"/>
      <w:marLeft w:val="0"/>
      <w:marRight w:val="0"/>
      <w:marTop w:val="0"/>
      <w:marBottom w:val="0"/>
      <w:divBdr>
        <w:top w:val="none" w:sz="0" w:space="0" w:color="auto"/>
        <w:left w:val="none" w:sz="0" w:space="0" w:color="auto"/>
        <w:bottom w:val="none" w:sz="0" w:space="0" w:color="auto"/>
        <w:right w:val="none" w:sz="0" w:space="0" w:color="auto"/>
      </w:divBdr>
    </w:div>
    <w:div w:id="1017119483">
      <w:bodyDiv w:val="1"/>
      <w:marLeft w:val="0"/>
      <w:marRight w:val="0"/>
      <w:marTop w:val="0"/>
      <w:marBottom w:val="0"/>
      <w:divBdr>
        <w:top w:val="none" w:sz="0" w:space="0" w:color="auto"/>
        <w:left w:val="none" w:sz="0" w:space="0" w:color="auto"/>
        <w:bottom w:val="none" w:sz="0" w:space="0" w:color="auto"/>
        <w:right w:val="none" w:sz="0" w:space="0" w:color="auto"/>
      </w:divBdr>
      <w:divsChild>
        <w:div w:id="1502040302">
          <w:marLeft w:val="0"/>
          <w:marRight w:val="0"/>
          <w:marTop w:val="0"/>
          <w:marBottom w:val="0"/>
          <w:divBdr>
            <w:top w:val="none" w:sz="0" w:space="0" w:color="auto"/>
            <w:left w:val="none" w:sz="0" w:space="0" w:color="auto"/>
            <w:bottom w:val="none" w:sz="0" w:space="0" w:color="auto"/>
            <w:right w:val="none" w:sz="0" w:space="0" w:color="auto"/>
          </w:divBdr>
        </w:div>
        <w:div w:id="1624195828">
          <w:marLeft w:val="0"/>
          <w:marRight w:val="0"/>
          <w:marTop w:val="0"/>
          <w:marBottom w:val="0"/>
          <w:divBdr>
            <w:top w:val="none" w:sz="0" w:space="0" w:color="auto"/>
            <w:left w:val="none" w:sz="0" w:space="0" w:color="auto"/>
            <w:bottom w:val="none" w:sz="0" w:space="0" w:color="auto"/>
            <w:right w:val="none" w:sz="0" w:space="0" w:color="auto"/>
          </w:divBdr>
        </w:div>
        <w:div w:id="492985816">
          <w:marLeft w:val="0"/>
          <w:marRight w:val="0"/>
          <w:marTop w:val="0"/>
          <w:marBottom w:val="0"/>
          <w:divBdr>
            <w:top w:val="none" w:sz="0" w:space="0" w:color="auto"/>
            <w:left w:val="none" w:sz="0" w:space="0" w:color="auto"/>
            <w:bottom w:val="none" w:sz="0" w:space="0" w:color="auto"/>
            <w:right w:val="none" w:sz="0" w:space="0" w:color="auto"/>
          </w:divBdr>
        </w:div>
      </w:divsChild>
    </w:div>
    <w:div w:id="1165557995">
      <w:bodyDiv w:val="1"/>
      <w:marLeft w:val="0"/>
      <w:marRight w:val="0"/>
      <w:marTop w:val="0"/>
      <w:marBottom w:val="0"/>
      <w:divBdr>
        <w:top w:val="none" w:sz="0" w:space="0" w:color="auto"/>
        <w:left w:val="none" w:sz="0" w:space="0" w:color="auto"/>
        <w:bottom w:val="none" w:sz="0" w:space="0" w:color="auto"/>
        <w:right w:val="none" w:sz="0" w:space="0" w:color="auto"/>
      </w:divBdr>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sChild>
        <w:div w:id="1338077003">
          <w:marLeft w:val="547"/>
          <w:marRight w:val="0"/>
          <w:marTop w:val="0"/>
          <w:marBottom w:val="160"/>
          <w:divBdr>
            <w:top w:val="none" w:sz="0" w:space="0" w:color="auto"/>
            <w:left w:val="none" w:sz="0" w:space="0" w:color="auto"/>
            <w:bottom w:val="none" w:sz="0" w:space="0" w:color="auto"/>
            <w:right w:val="none" w:sz="0" w:space="0" w:color="auto"/>
          </w:divBdr>
        </w:div>
      </w:divsChild>
    </w:div>
    <w:div w:id="1319461966">
      <w:bodyDiv w:val="1"/>
      <w:marLeft w:val="0"/>
      <w:marRight w:val="0"/>
      <w:marTop w:val="0"/>
      <w:marBottom w:val="0"/>
      <w:divBdr>
        <w:top w:val="none" w:sz="0" w:space="0" w:color="auto"/>
        <w:left w:val="none" w:sz="0" w:space="0" w:color="auto"/>
        <w:bottom w:val="none" w:sz="0" w:space="0" w:color="auto"/>
        <w:right w:val="none" w:sz="0" w:space="0" w:color="auto"/>
      </w:divBdr>
    </w:div>
    <w:div w:id="20602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elenorasia.com/stories/telenor-asia-digital-lives-decoded-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254DB86A7714C9199966B6DAD1807" ma:contentTypeVersion="17" ma:contentTypeDescription="Create a new document." ma:contentTypeScope="" ma:versionID="9b009a464c232eeb742cd1c12ca44c19">
  <xsd:schema xmlns:xsd="http://www.w3.org/2001/XMLSchema" xmlns:xs="http://www.w3.org/2001/XMLSchema" xmlns:p="http://schemas.microsoft.com/office/2006/metadata/properties" xmlns:ns2="2c4353cf-c6aa-4fbe-bf4d-4e5435645c77" xmlns:ns3="77402ace-c11d-43f6-a8e5-8c7bc828f442" xmlns:ns4="baa6ae30-afb9-43ca-979f-40996da77185" targetNamespace="http://schemas.microsoft.com/office/2006/metadata/properties" ma:root="true" ma:fieldsID="52e05e5109651de08b2086028eaaca38" ns2:_="" ns3:_="" ns4:_="">
    <xsd:import namespace="2c4353cf-c6aa-4fbe-bf4d-4e5435645c77"/>
    <xsd:import namespace="77402ace-c11d-43f6-a8e5-8c7bc828f442"/>
    <xsd:import namespace="baa6ae30-afb9-43ca-979f-40996da77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53cf-c6aa-4fbe-bf4d-4e5435645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d14256-4531-424c-b426-6b1dee6666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02ace-c11d-43f6-a8e5-8c7bc828f4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6ae30-afb9-43ca-979f-40996da771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7c835e7-9bf5-4906-bc6d-53d1a96444ce}" ma:internalName="TaxCatchAll" ma:showField="CatchAllData" ma:web="77402ace-c11d-43f6-a8e5-8c7bc828f4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6ae30-afb9-43ca-979f-40996da77185" xsi:nil="true"/>
    <lcf76f155ced4ddcb4097134ff3c332f xmlns="2c4353cf-c6aa-4fbe-bf4d-4e5435645c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C38EE-4CAC-4654-8ACB-68740844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53cf-c6aa-4fbe-bf4d-4e5435645c77"/>
    <ds:schemaRef ds:uri="77402ace-c11d-43f6-a8e5-8c7bc828f442"/>
    <ds:schemaRef ds:uri="baa6ae30-afb9-43ca-979f-40996da77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643D4-4DDD-4FC1-ABE0-F3394EAADDEA}">
  <ds:schemaRefs>
    <ds:schemaRef ds:uri="http://schemas.microsoft.com/office/2006/metadata/properties"/>
    <ds:schemaRef ds:uri="http://schemas.microsoft.com/office/infopath/2007/PartnerControls"/>
    <ds:schemaRef ds:uri="baa6ae30-afb9-43ca-979f-40996da77185"/>
    <ds:schemaRef ds:uri="2c4353cf-c6aa-4fbe-bf4d-4e5435645c77"/>
  </ds:schemaRefs>
</ds:datastoreItem>
</file>

<file path=customXml/itemProps3.xml><?xml version="1.0" encoding="utf-8"?>
<ds:datastoreItem xmlns:ds="http://schemas.openxmlformats.org/officeDocument/2006/customXml" ds:itemID="{A4FC081D-5AF1-440B-B91D-17487F24F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Links>
    <vt:vector size="6" baseType="variant">
      <vt:variant>
        <vt:i4>2687010</vt:i4>
      </vt:variant>
      <vt:variant>
        <vt:i4>0</vt:i4>
      </vt:variant>
      <vt:variant>
        <vt:i4>0</vt:i4>
      </vt:variant>
      <vt:variant>
        <vt:i4>5</vt:i4>
      </vt:variant>
      <vt:variant>
        <vt:lpwstr>http://www.telenor.com/asia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Yu</dc:creator>
  <cp:keywords/>
  <dc:description/>
  <cp:lastModifiedBy>Alice Yu</cp:lastModifiedBy>
  <cp:revision>2</cp:revision>
  <cp:lastPrinted>2023-11-14T05:50:00Z</cp:lastPrinted>
  <dcterms:created xsi:type="dcterms:W3CDTF">2023-11-22T06:10:00Z</dcterms:created>
  <dcterms:modified xsi:type="dcterms:W3CDTF">2023-11-22T06:10:00Z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0x01010035A254DB86A7714C9199966B6DAD1807</vt:lpwstr>
  </property>
  <property fmtid="{D5CDD505-2E9C-101B-9397-08002B2CF9AE}" pid="3" name="ClassificationContentMarkingFooterShapeIds">
    <vt:lpwstr>64beac9b,30b3fa2b,1d58f6cb</vt:lpwstr>
  </property>
  <property fmtid="{D5CDD505-2E9C-101B-9397-08002B2CF9AE}" pid="4" name="ClassificationContentMarkingFooterFontProps">
    <vt:lpwstr>#000000,8,Calibri</vt:lpwstr>
  </property>
  <property fmtid="{D5CDD505-2E9C-101B-9397-08002B2CF9AE}" pid="5" name="ClassificationContentMarkingFooterText">
    <vt:lpwstr>Sensitivity: Internal</vt:lpwstr>
  </property>
  <property fmtid="{D5CDD505-2E9C-101B-9397-08002B2CF9AE}" pid="6" name="MSIP_Label_f604d2c9-1577-460e-b668-57374a0216c3_Enabled">
    <vt:lpwstr>true</vt:lpwstr>
  </property>
  <property fmtid="{D5CDD505-2E9C-101B-9397-08002B2CF9AE}" pid="7" name="MSIP_Label_f604d2c9-1577-460e-b668-57374a0216c3_SetDate">
    <vt:lpwstr>2023-10-18T06:32:37Z</vt:lpwstr>
  </property>
  <property fmtid="{D5CDD505-2E9C-101B-9397-08002B2CF9AE}" pid="8" name="MSIP_Label_f604d2c9-1577-460e-b668-57374a0216c3_Method">
    <vt:lpwstr>Standard</vt:lpwstr>
  </property>
  <property fmtid="{D5CDD505-2E9C-101B-9397-08002B2CF9AE}" pid="9" name="MSIP_Label_f604d2c9-1577-460e-b668-57374a0216c3_Name">
    <vt:lpwstr>f604d2c9-1577-460e-b668-57374a0216c3</vt:lpwstr>
  </property>
  <property fmtid="{D5CDD505-2E9C-101B-9397-08002B2CF9AE}" pid="10" name="MSIP_Label_f604d2c9-1577-460e-b668-57374a0216c3_SiteId">
    <vt:lpwstr>1676489c-5c72-46b7-ba63-9ab90c4aad44</vt:lpwstr>
  </property>
  <property fmtid="{D5CDD505-2E9C-101B-9397-08002B2CF9AE}" pid="11" name="MSIP_Label_f604d2c9-1577-460e-b668-57374a0216c3_ActionId">
    <vt:lpwstr>ce0e2988-356d-4ac9-a7c5-90309b18649d</vt:lpwstr>
  </property>
  <property fmtid="{D5CDD505-2E9C-101B-9397-08002B2CF9AE}" pid="12" name="MSIP_Label_f604d2c9-1577-460e-b668-57374a0216c3_ContentBits">
    <vt:lpwstr>2</vt:lpwstr>
  </property>
  <property fmtid="{D5CDD505-2E9C-101B-9397-08002B2CF9AE}" pid="13" name="MediaServiceImageTags">
    <vt:lpwstr/>
  </property>
</Properties>
</file>